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bookmarkStart w:id="0" w:name="_GoBack"/>
      <w:bookmarkEnd w:id="0"/>
      <w:r>
        <w:rPr>
          <w:rFonts w:hint="eastAsia" w:ascii="方正小标宋简体" w:hAnsi="方正小标宋简体" w:eastAsia="方正小标宋简体" w:cs="方正小标宋简体"/>
          <w:b w:val="0"/>
          <w:bCs w:val="0"/>
          <w:color w:val="auto"/>
          <w:sz w:val="44"/>
          <w:szCs w:val="44"/>
          <w:lang w:eastAsia="zh-CN"/>
        </w:rPr>
        <w:t>慈湖高新区企业投资项目核准和备案管理</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实施细则（试行）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center"/>
        <w:textAlignment w:val="auto"/>
        <w:rPr>
          <w:rStyle w:val="7"/>
          <w:rFonts w:hint="eastAsia" w:ascii="黑体" w:hAnsi="黑体" w:eastAsia="黑体" w:cs="黑体"/>
          <w:b w:val="0"/>
          <w:bCs w:val="0"/>
          <w:i w:val="0"/>
          <w:iCs w:val="0"/>
          <w:caps w:val="0"/>
          <w:color w:val="auto"/>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center"/>
        <w:textAlignment w:val="auto"/>
        <w:rPr>
          <w:rStyle w:val="7"/>
          <w:rFonts w:hint="eastAsia" w:ascii="黑体" w:hAnsi="黑体" w:eastAsia="黑体" w:cs="黑体"/>
          <w:b/>
          <w:bCs/>
          <w:i w:val="0"/>
          <w:iCs w:val="0"/>
          <w:caps w:val="0"/>
          <w:color w:val="auto"/>
          <w:spacing w:val="0"/>
          <w:sz w:val="32"/>
          <w:szCs w:val="32"/>
          <w:shd w:val="clear" w:color="auto" w:fill="FFFFFF"/>
        </w:rPr>
      </w:pPr>
      <w:r>
        <w:rPr>
          <w:rStyle w:val="7"/>
          <w:rFonts w:hint="eastAsia" w:ascii="黑体" w:hAnsi="黑体" w:eastAsia="黑体" w:cs="黑体"/>
          <w:b w:val="0"/>
          <w:bCs w:val="0"/>
          <w:i w:val="0"/>
          <w:iCs w:val="0"/>
          <w:caps w:val="0"/>
          <w:color w:val="auto"/>
          <w:spacing w:val="0"/>
          <w:sz w:val="32"/>
          <w:szCs w:val="32"/>
          <w:shd w:val="clear" w:color="auto" w:fill="FFFFFF"/>
        </w:rPr>
        <w:t>第一章 总</w:t>
      </w:r>
      <w:r>
        <w:rPr>
          <w:rStyle w:val="7"/>
          <w:rFonts w:hint="default" w:ascii="黑体" w:hAnsi="黑体" w:eastAsia="黑体" w:cs="黑体"/>
          <w:b w:val="0"/>
          <w:bCs w:val="0"/>
          <w:i w:val="0"/>
          <w:iCs w:val="0"/>
          <w:caps w:val="0"/>
          <w:color w:val="auto"/>
          <w:spacing w:val="0"/>
          <w:sz w:val="32"/>
          <w:szCs w:val="32"/>
          <w:shd w:val="clear" w:color="auto" w:fill="FFFFFF"/>
          <w:lang w:val="en-US"/>
        </w:rPr>
        <w:t xml:space="preserve"> </w:t>
      </w:r>
      <w:r>
        <w:rPr>
          <w:rStyle w:val="7"/>
          <w:rFonts w:hint="eastAsia" w:ascii="黑体" w:hAnsi="黑体" w:eastAsia="黑体" w:cs="黑体"/>
          <w:b w:val="0"/>
          <w:bCs w:val="0"/>
          <w:i w:val="0"/>
          <w:iCs w:val="0"/>
          <w:caps w:val="0"/>
          <w:color w:val="auto"/>
          <w:spacing w:val="0"/>
          <w:sz w:val="32"/>
          <w:szCs w:val="32"/>
          <w:shd w:val="clear" w:color="auto" w:fill="FFFFFF"/>
        </w:rPr>
        <w:t>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i w:val="0"/>
          <w:iCs w:val="0"/>
          <w:caps w:val="0"/>
          <w:color w:val="auto"/>
          <w:spacing w:val="0"/>
          <w:sz w:val="32"/>
          <w:szCs w:val="32"/>
          <w:shd w:val="clear" w:color="auto" w:fill="FFFFFF"/>
        </w:rPr>
        <w:t>第一条</w:t>
      </w:r>
      <w:r>
        <w:rPr>
          <w:rFonts w:hint="eastAsia" w:ascii="黑体" w:hAnsi="黑体" w:eastAsia="黑体" w:cs="黑体"/>
          <w:b w:val="0"/>
          <w:bCs w:val="0"/>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为落实企业投资自主权，规范政府对企业投资项目的核准和备案行为，实现便利、高效服务和有效管理，依法保护企业合法权益，依据中华人民共和国《行政许可法》</w:t>
      </w:r>
      <w:r>
        <w:rPr>
          <w:rFonts w:hint="default" w:ascii="Times New Roman" w:hAnsi="Times New Roman" w:eastAsia="仿宋_GB2312" w:cs="Times New Roman"/>
          <w:i w:val="0"/>
          <w:iCs w:val="0"/>
          <w:caps w:val="0"/>
          <w:color w:val="auto"/>
          <w:spacing w:val="0"/>
          <w:sz w:val="32"/>
          <w:szCs w:val="32"/>
          <w:shd w:val="clear" w:color="auto" w:fill="FFFFFF"/>
          <w:lang w:eastAsia="zh-CN"/>
        </w:rPr>
        <w:t>、国务院</w:t>
      </w:r>
      <w:r>
        <w:rPr>
          <w:rFonts w:hint="default" w:ascii="Times New Roman" w:hAnsi="Times New Roman" w:eastAsia="仿宋_GB2312" w:cs="Times New Roman"/>
          <w:i w:val="0"/>
          <w:iCs w:val="0"/>
          <w:caps w:val="0"/>
          <w:color w:val="auto"/>
          <w:spacing w:val="0"/>
          <w:sz w:val="32"/>
          <w:szCs w:val="32"/>
          <w:shd w:val="clear" w:color="auto" w:fill="FFFFFF"/>
        </w:rPr>
        <w:t>《企业投资项目核准和备案管理条例》</w:t>
      </w:r>
      <w:r>
        <w:rPr>
          <w:rFonts w:hint="default" w:ascii="Times New Roman" w:hAnsi="Times New Roman" w:eastAsia="仿宋_GB2312" w:cs="Times New Roman"/>
          <w:i w:val="0"/>
          <w:iCs w:val="0"/>
          <w:caps w:val="0"/>
          <w:color w:val="auto"/>
          <w:spacing w:val="0"/>
          <w:sz w:val="32"/>
          <w:szCs w:val="32"/>
          <w:shd w:val="clear" w:color="auto" w:fill="FFFFFF"/>
          <w:lang w:eastAsia="zh-CN"/>
        </w:rPr>
        <w:t>、国家发展改革委</w:t>
      </w:r>
      <w:r>
        <w:rPr>
          <w:rFonts w:hint="default" w:ascii="Times New Roman" w:hAnsi="Times New Roman" w:eastAsia="仿宋_GB2312" w:cs="Times New Roman"/>
          <w:i w:val="0"/>
          <w:iCs w:val="0"/>
          <w:caps w:val="0"/>
          <w:color w:val="auto"/>
          <w:spacing w:val="0"/>
          <w:sz w:val="32"/>
          <w:szCs w:val="32"/>
          <w:shd w:val="clear" w:color="auto" w:fill="FFFFFF"/>
        </w:rPr>
        <w:t>《企业投资项目核准和备案管理办法》</w:t>
      </w:r>
      <w:r>
        <w:rPr>
          <w:rFonts w:hint="default" w:ascii="Times New Roman" w:hAnsi="Times New Roman" w:eastAsia="仿宋_GB2312" w:cs="Times New Roman"/>
          <w:i w:val="0"/>
          <w:iCs w:val="0"/>
          <w:caps w:val="0"/>
          <w:color w:val="auto"/>
          <w:spacing w:val="0"/>
          <w:sz w:val="32"/>
          <w:szCs w:val="32"/>
          <w:shd w:val="clear" w:color="auto" w:fill="FFFFFF"/>
          <w:lang w:eastAsia="zh-CN"/>
        </w:rPr>
        <w:t>、</w:t>
      </w:r>
      <w:r>
        <w:rPr>
          <w:rFonts w:hint="eastAsia" w:ascii="Times New Roman" w:hAnsi="Times New Roman" w:eastAsia="仿宋_GB2312" w:cs="Times New Roman"/>
          <w:i w:val="0"/>
          <w:iCs w:val="0"/>
          <w:caps w:val="0"/>
          <w:color w:val="auto"/>
          <w:spacing w:val="0"/>
          <w:sz w:val="32"/>
          <w:szCs w:val="32"/>
          <w:shd w:val="clear" w:color="auto" w:fill="FFFFFF"/>
          <w:lang w:eastAsia="zh-CN"/>
        </w:rPr>
        <w:t>安徽</w:t>
      </w:r>
      <w:r>
        <w:rPr>
          <w:rFonts w:hint="default" w:ascii="Times New Roman" w:hAnsi="Times New Roman" w:eastAsia="仿宋_GB2312" w:cs="Times New Roman"/>
          <w:i w:val="0"/>
          <w:iCs w:val="0"/>
          <w:caps w:val="0"/>
          <w:color w:val="auto"/>
          <w:spacing w:val="0"/>
          <w:sz w:val="32"/>
          <w:szCs w:val="32"/>
          <w:shd w:val="clear" w:color="auto" w:fill="FFFFFF"/>
          <w:lang w:eastAsia="zh-CN"/>
        </w:rPr>
        <w:t>省发展改革委《</w:t>
      </w:r>
      <w:r>
        <w:rPr>
          <w:rFonts w:hint="eastAsia" w:ascii="Times New Roman" w:hAnsi="Times New Roman" w:eastAsia="仿宋_GB2312" w:cs="Times New Roman"/>
          <w:i w:val="0"/>
          <w:iCs w:val="0"/>
          <w:caps w:val="0"/>
          <w:color w:val="auto"/>
          <w:spacing w:val="0"/>
          <w:sz w:val="32"/>
          <w:szCs w:val="32"/>
          <w:shd w:val="clear" w:color="auto" w:fill="FFFFFF"/>
          <w:lang w:eastAsia="zh-CN"/>
        </w:rPr>
        <w:t>安徽省企业</w:t>
      </w:r>
      <w:r>
        <w:rPr>
          <w:rFonts w:hint="default" w:ascii="Times New Roman" w:hAnsi="Times New Roman" w:eastAsia="仿宋_GB2312" w:cs="Times New Roman"/>
          <w:i w:val="0"/>
          <w:iCs w:val="0"/>
          <w:caps w:val="0"/>
          <w:color w:val="auto"/>
          <w:spacing w:val="0"/>
          <w:sz w:val="32"/>
          <w:szCs w:val="32"/>
          <w:shd w:val="clear" w:color="auto" w:fill="FFFFFF"/>
          <w:lang w:eastAsia="zh-CN"/>
        </w:rPr>
        <w:t>投资项目核准和备案管理实施办法》</w:t>
      </w:r>
      <w:r>
        <w:rPr>
          <w:rFonts w:hint="eastAsia" w:ascii="Times New Roman" w:hAnsi="Times New Roman" w:eastAsia="仿宋_GB2312" w:cs="Times New Roman"/>
          <w:i w:val="0"/>
          <w:iCs w:val="0"/>
          <w:caps w:val="0"/>
          <w:color w:val="auto"/>
          <w:spacing w:val="0"/>
          <w:sz w:val="32"/>
          <w:szCs w:val="32"/>
          <w:shd w:val="clear" w:color="auto" w:fill="FFFFFF"/>
          <w:lang w:eastAsia="zh-CN"/>
        </w:rPr>
        <w:t>、</w:t>
      </w:r>
      <w:r>
        <w:rPr>
          <w:rFonts w:hint="default" w:ascii="Times New Roman" w:hAnsi="Times New Roman" w:eastAsia="仿宋_GB2312" w:cs="Times New Roman"/>
          <w:i w:val="0"/>
          <w:iCs w:val="0"/>
          <w:caps w:val="0"/>
          <w:color w:val="auto"/>
          <w:spacing w:val="0"/>
          <w:sz w:val="32"/>
          <w:szCs w:val="32"/>
          <w:shd w:val="clear" w:color="auto" w:fill="FFFFFF"/>
          <w:lang w:eastAsia="zh-CN"/>
        </w:rPr>
        <w:t>《</w:t>
      </w:r>
      <w:r>
        <w:rPr>
          <w:rFonts w:hint="eastAsia" w:ascii="Times New Roman" w:hAnsi="Times New Roman" w:eastAsia="仿宋_GB2312" w:cs="Times New Roman"/>
          <w:i w:val="0"/>
          <w:iCs w:val="0"/>
          <w:caps w:val="0"/>
          <w:color w:val="auto"/>
          <w:spacing w:val="0"/>
          <w:sz w:val="32"/>
          <w:szCs w:val="32"/>
          <w:shd w:val="clear" w:color="auto" w:fill="FFFFFF"/>
          <w:lang w:eastAsia="zh-CN"/>
        </w:rPr>
        <w:t>马鞍山市企业</w:t>
      </w:r>
      <w:r>
        <w:rPr>
          <w:rFonts w:hint="default" w:ascii="Times New Roman" w:hAnsi="Times New Roman" w:eastAsia="仿宋_GB2312" w:cs="Times New Roman"/>
          <w:i w:val="0"/>
          <w:iCs w:val="0"/>
          <w:caps w:val="0"/>
          <w:color w:val="auto"/>
          <w:spacing w:val="0"/>
          <w:sz w:val="32"/>
          <w:szCs w:val="32"/>
          <w:shd w:val="clear" w:color="auto" w:fill="FFFFFF"/>
          <w:lang w:eastAsia="zh-CN"/>
        </w:rPr>
        <w:t>投资项目核准和备案管理实施</w:t>
      </w:r>
      <w:r>
        <w:rPr>
          <w:rFonts w:hint="eastAsia" w:ascii="Times New Roman" w:hAnsi="Times New Roman" w:eastAsia="仿宋_GB2312" w:cs="Times New Roman"/>
          <w:i w:val="0"/>
          <w:iCs w:val="0"/>
          <w:caps w:val="0"/>
          <w:color w:val="auto"/>
          <w:spacing w:val="0"/>
          <w:sz w:val="32"/>
          <w:szCs w:val="32"/>
          <w:shd w:val="clear" w:color="auto" w:fill="FFFFFF"/>
          <w:lang w:eastAsia="zh-CN"/>
        </w:rPr>
        <w:t>细则（试行）</w:t>
      </w:r>
      <w:r>
        <w:rPr>
          <w:rFonts w:hint="default" w:ascii="Times New Roman" w:hAnsi="Times New Roman" w:eastAsia="仿宋_GB2312" w:cs="Times New Roman"/>
          <w:i w:val="0"/>
          <w:iCs w:val="0"/>
          <w:caps w:val="0"/>
          <w:color w:val="auto"/>
          <w:spacing w:val="0"/>
          <w:sz w:val="32"/>
          <w:szCs w:val="32"/>
          <w:shd w:val="clear" w:color="auto" w:fill="FFFFFF"/>
          <w:lang w:eastAsia="zh-CN"/>
        </w:rPr>
        <w:t>》</w:t>
      </w:r>
      <w:r>
        <w:rPr>
          <w:rFonts w:hint="default" w:ascii="Times New Roman" w:hAnsi="Times New Roman" w:eastAsia="仿宋_GB2312" w:cs="Times New Roman"/>
          <w:i w:val="0"/>
          <w:iCs w:val="0"/>
          <w:caps w:val="0"/>
          <w:color w:val="auto"/>
          <w:spacing w:val="0"/>
          <w:sz w:val="32"/>
          <w:szCs w:val="32"/>
          <w:shd w:val="clear" w:color="auto" w:fill="FFFFFF"/>
        </w:rPr>
        <w:t>等有关法律法规</w:t>
      </w:r>
      <w:r>
        <w:rPr>
          <w:rFonts w:hint="default" w:ascii="Times New Roman" w:hAnsi="Times New Roman" w:eastAsia="仿宋_GB2312" w:cs="Times New Roman"/>
          <w:i w:val="0"/>
          <w:iCs w:val="0"/>
          <w:caps w:val="0"/>
          <w:color w:val="auto"/>
          <w:spacing w:val="0"/>
          <w:sz w:val="32"/>
          <w:szCs w:val="32"/>
          <w:shd w:val="clear" w:color="auto" w:fill="FFFFFF"/>
          <w:lang w:eastAsia="zh-CN"/>
        </w:rPr>
        <w:t>和政策文件</w:t>
      </w:r>
      <w:r>
        <w:rPr>
          <w:rFonts w:hint="default" w:ascii="Times New Roman" w:hAnsi="Times New Roman" w:eastAsia="仿宋_GB2312" w:cs="Times New Roman"/>
          <w:i w:val="0"/>
          <w:iCs w:val="0"/>
          <w:caps w:val="0"/>
          <w:color w:val="auto"/>
          <w:spacing w:val="0"/>
          <w:sz w:val="32"/>
          <w:szCs w:val="32"/>
          <w:shd w:val="clear" w:color="auto" w:fill="FFFFFF"/>
        </w:rPr>
        <w:t>，制定本办法。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黑体" w:hAnsi="黑体" w:eastAsia="黑体" w:cs="黑体"/>
          <w:b w:val="0"/>
          <w:bCs w:val="0"/>
          <w:i w:val="0"/>
          <w:iCs w:val="0"/>
          <w:caps w:val="0"/>
          <w:color w:val="auto"/>
          <w:spacing w:val="0"/>
          <w:sz w:val="32"/>
          <w:szCs w:val="32"/>
          <w:shd w:val="clear" w:color="auto" w:fill="FFFFFF"/>
        </w:rPr>
        <w:t>第二条 </w:t>
      </w:r>
      <w:r>
        <w:rPr>
          <w:rFonts w:hint="eastAsia" w:ascii="黑体" w:hAnsi="黑体" w:eastAsia="黑体" w:cs="黑体"/>
          <w:b w:val="0"/>
          <w:bCs w:val="0"/>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本办法所称企业投资项目（以下简称项目）是指企业在</w:t>
      </w:r>
      <w:r>
        <w:rPr>
          <w:rFonts w:hint="eastAsia" w:ascii="仿宋" w:hAnsi="仿宋" w:eastAsia="仿宋" w:cs="仿宋"/>
          <w:sz w:val="32"/>
          <w:szCs w:val="32"/>
          <w:lang w:val="en-US" w:eastAsia="zh-CN"/>
        </w:rPr>
        <w:t>慈湖高新技术产业开发区（以下简称高新区）</w:t>
      </w:r>
      <w:r>
        <w:rPr>
          <w:rFonts w:hint="default" w:ascii="Times New Roman" w:hAnsi="Times New Roman" w:eastAsia="仿宋_GB2312" w:cs="Times New Roman"/>
          <w:i w:val="0"/>
          <w:iCs w:val="0"/>
          <w:caps w:val="0"/>
          <w:color w:val="auto"/>
          <w:spacing w:val="0"/>
          <w:sz w:val="32"/>
          <w:szCs w:val="32"/>
          <w:shd w:val="clear" w:color="auto" w:fill="FFFFFF"/>
          <w:lang w:eastAsia="zh-CN"/>
        </w:rPr>
        <w:t>范围</w:t>
      </w:r>
      <w:r>
        <w:rPr>
          <w:rFonts w:hint="default" w:ascii="Times New Roman" w:hAnsi="Times New Roman" w:eastAsia="仿宋_GB2312" w:cs="Times New Roman"/>
          <w:i w:val="0"/>
          <w:iCs w:val="0"/>
          <w:caps w:val="0"/>
          <w:color w:val="auto"/>
          <w:spacing w:val="0"/>
          <w:sz w:val="32"/>
          <w:szCs w:val="32"/>
          <w:shd w:val="clear" w:color="auto" w:fill="FFFFFF"/>
        </w:rPr>
        <w:t>内投资</w:t>
      </w:r>
      <w:r>
        <w:rPr>
          <w:rFonts w:hint="default" w:ascii="Times New Roman" w:hAnsi="Times New Roman" w:eastAsia="仿宋_GB2312" w:cs="Times New Roman"/>
          <w:i w:val="0"/>
          <w:iCs w:val="0"/>
          <w:caps w:val="0"/>
          <w:color w:val="auto"/>
          <w:spacing w:val="0"/>
          <w:sz w:val="32"/>
          <w:szCs w:val="32"/>
          <w:shd w:val="clear" w:color="auto" w:fill="FFFFFF"/>
          <w:lang w:eastAsia="zh-CN"/>
        </w:rPr>
        <w:t>建设</w:t>
      </w:r>
      <w:r>
        <w:rPr>
          <w:rFonts w:hint="default" w:ascii="Times New Roman" w:hAnsi="Times New Roman" w:eastAsia="仿宋_GB2312" w:cs="Times New Roman"/>
          <w:i w:val="0"/>
          <w:iCs w:val="0"/>
          <w:caps w:val="0"/>
          <w:color w:val="auto"/>
          <w:spacing w:val="0"/>
          <w:sz w:val="32"/>
          <w:szCs w:val="32"/>
          <w:shd w:val="clear" w:color="auto" w:fill="FFFFFF"/>
        </w:rPr>
        <w:t>的固定资产投资项目，</w:t>
      </w:r>
      <w:r>
        <w:rPr>
          <w:rFonts w:hint="eastAsia" w:ascii="Times New Roman" w:hAnsi="Times New Roman" w:eastAsia="仿宋_GB2312" w:cs="Times New Roman"/>
          <w:i w:val="0"/>
          <w:iCs w:val="0"/>
          <w:caps w:val="0"/>
          <w:color w:val="auto"/>
          <w:spacing w:val="0"/>
          <w:sz w:val="32"/>
          <w:szCs w:val="32"/>
          <w:shd w:val="clear" w:color="auto" w:fill="FFFFFF"/>
          <w:lang w:eastAsia="zh-CN"/>
        </w:rPr>
        <w:t>分为基本建设（新建、扩建、改建）与技术改造（采用新技术、新工艺、新设备、新材料对现有设施、工艺条件及生产服务等进行改造提升），</w:t>
      </w:r>
      <w:r>
        <w:rPr>
          <w:rFonts w:hint="default" w:ascii="Times New Roman" w:hAnsi="Times New Roman" w:eastAsia="仿宋_GB2312" w:cs="Times New Roman"/>
          <w:i w:val="0"/>
          <w:iCs w:val="0"/>
          <w:caps w:val="0"/>
          <w:color w:val="auto"/>
          <w:spacing w:val="0"/>
          <w:sz w:val="32"/>
          <w:szCs w:val="32"/>
          <w:shd w:val="clear" w:color="auto" w:fill="FFFFFF"/>
        </w:rPr>
        <w:t>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（一）企业</w:t>
      </w:r>
      <w:r>
        <w:rPr>
          <w:rFonts w:hint="default" w:ascii="Times New Roman" w:hAnsi="Times New Roman" w:eastAsia="仿宋_GB2312" w:cs="Times New Roman"/>
          <w:i w:val="0"/>
          <w:iCs w:val="0"/>
          <w:caps w:val="0"/>
          <w:color w:val="auto"/>
          <w:spacing w:val="0"/>
          <w:sz w:val="32"/>
          <w:szCs w:val="32"/>
          <w:shd w:val="clear" w:color="auto" w:fill="FFFFFF"/>
          <w:lang w:eastAsia="zh-CN"/>
        </w:rPr>
        <w:t>使用自筹</w:t>
      </w:r>
      <w:r>
        <w:rPr>
          <w:rFonts w:hint="default" w:ascii="Times New Roman" w:hAnsi="Times New Roman" w:eastAsia="仿宋_GB2312" w:cs="Times New Roman"/>
          <w:i w:val="0"/>
          <w:iCs w:val="0"/>
          <w:caps w:val="0"/>
          <w:color w:val="auto"/>
          <w:spacing w:val="0"/>
          <w:sz w:val="32"/>
          <w:szCs w:val="32"/>
          <w:shd w:val="clear" w:color="auto" w:fill="FFFFFF"/>
        </w:rPr>
        <w:t>资金项目；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（二）企业使用</w:t>
      </w:r>
      <w:r>
        <w:rPr>
          <w:rFonts w:hint="default" w:ascii="Times New Roman" w:hAnsi="Times New Roman" w:eastAsia="仿宋_GB2312" w:cs="Times New Roman"/>
          <w:i w:val="0"/>
          <w:iCs w:val="0"/>
          <w:caps w:val="0"/>
          <w:color w:val="auto"/>
          <w:spacing w:val="0"/>
          <w:sz w:val="32"/>
          <w:szCs w:val="32"/>
          <w:shd w:val="clear" w:color="auto" w:fill="FFFFFF"/>
          <w:lang w:eastAsia="zh-CN"/>
        </w:rPr>
        <w:t>自筹</w:t>
      </w:r>
      <w:r>
        <w:rPr>
          <w:rFonts w:hint="default" w:ascii="Times New Roman" w:hAnsi="Times New Roman" w:eastAsia="仿宋_GB2312" w:cs="Times New Roman"/>
          <w:i w:val="0"/>
          <w:iCs w:val="0"/>
          <w:caps w:val="0"/>
          <w:color w:val="auto"/>
          <w:spacing w:val="0"/>
          <w:sz w:val="32"/>
          <w:szCs w:val="32"/>
          <w:shd w:val="clear" w:color="auto" w:fill="FFFFFF"/>
        </w:rPr>
        <w:t>资金并申请使用政府投资补助或贷款贴息等的项目；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项目申请使用政府投资补助、贷款贴息的，应在履行核准或备案手续后，提出资金申请报告。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黑体" w:hAnsi="黑体" w:eastAsia="黑体" w:cs="黑体"/>
          <w:b w:val="0"/>
          <w:bCs w:val="0"/>
          <w:i w:val="0"/>
          <w:iCs w:val="0"/>
          <w:caps w:val="0"/>
          <w:color w:val="auto"/>
          <w:spacing w:val="0"/>
          <w:sz w:val="32"/>
          <w:szCs w:val="32"/>
          <w:shd w:val="clear" w:color="auto" w:fill="FFFFFF"/>
        </w:rPr>
        <w:t>第</w:t>
      </w:r>
      <w:r>
        <w:rPr>
          <w:rFonts w:hint="eastAsia" w:ascii="黑体" w:hAnsi="黑体" w:eastAsia="黑体" w:cs="黑体"/>
          <w:b w:val="0"/>
          <w:bCs w:val="0"/>
          <w:i w:val="0"/>
          <w:iCs w:val="0"/>
          <w:caps w:val="0"/>
          <w:color w:val="auto"/>
          <w:spacing w:val="0"/>
          <w:sz w:val="32"/>
          <w:szCs w:val="32"/>
          <w:shd w:val="clear" w:color="auto" w:fill="FFFFFF"/>
          <w:lang w:eastAsia="zh-CN"/>
        </w:rPr>
        <w:t>三</w:t>
      </w:r>
      <w:r>
        <w:rPr>
          <w:rFonts w:hint="default" w:ascii="黑体" w:hAnsi="黑体" w:eastAsia="黑体" w:cs="黑体"/>
          <w:b w:val="0"/>
          <w:bCs w:val="0"/>
          <w:i w:val="0"/>
          <w:iCs w:val="0"/>
          <w:caps w:val="0"/>
          <w:color w:val="auto"/>
          <w:spacing w:val="0"/>
          <w:sz w:val="32"/>
          <w:szCs w:val="32"/>
          <w:shd w:val="clear" w:color="auto" w:fill="FFFFFF"/>
        </w:rPr>
        <w:t>条 </w:t>
      </w:r>
      <w:r>
        <w:rPr>
          <w:rFonts w:hint="eastAsia" w:ascii="黑体" w:hAnsi="黑体" w:eastAsia="黑体" w:cs="黑体"/>
          <w:b w:val="0"/>
          <w:bCs w:val="0"/>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根据项目不同情况，分别实行核准管理或备案管理。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对关系国家安全、涉及重大生产力布局、战略性资源开发和重大公共利益等项目，实行核准管理</w:t>
      </w:r>
      <w:r>
        <w:rPr>
          <w:rFonts w:hint="eastAsia" w:ascii="Times New Roman" w:hAnsi="Times New Roman" w:eastAsia="仿宋_GB2312" w:cs="Times New Roman"/>
          <w:i w:val="0"/>
          <w:iCs w:val="0"/>
          <w:caps w:val="0"/>
          <w:color w:val="auto"/>
          <w:spacing w:val="0"/>
          <w:sz w:val="32"/>
          <w:szCs w:val="32"/>
          <w:shd w:val="clear" w:color="auto" w:fill="FFFFFF"/>
          <w:lang w:eastAsia="zh-CN"/>
        </w:rPr>
        <w:t>（见附件</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1</w:t>
      </w:r>
      <w:r>
        <w:rPr>
          <w:rFonts w:hint="eastAsia" w:ascii="Times New Roman" w:hAnsi="Times New Roman" w:eastAsia="仿宋_GB2312" w:cs="Times New Roman"/>
          <w:i w:val="0"/>
          <w:iCs w:val="0"/>
          <w:caps w:val="0"/>
          <w:color w:val="auto"/>
          <w:spacing w:val="0"/>
          <w:sz w:val="32"/>
          <w:szCs w:val="32"/>
          <w:shd w:val="clear" w:color="auto" w:fill="FFFFFF"/>
          <w:lang w:eastAsia="zh-CN"/>
        </w:rPr>
        <w:t>）</w:t>
      </w:r>
      <w:r>
        <w:rPr>
          <w:rFonts w:hint="default" w:ascii="Times New Roman" w:hAnsi="Times New Roman" w:eastAsia="仿宋_GB2312" w:cs="Times New Roman"/>
          <w:i w:val="0"/>
          <w:iCs w:val="0"/>
          <w:caps w:val="0"/>
          <w:color w:val="auto"/>
          <w:spacing w:val="0"/>
          <w:sz w:val="32"/>
          <w:szCs w:val="32"/>
          <w:shd w:val="clear" w:color="auto" w:fill="FFFFFF"/>
        </w:rPr>
        <w:t>。其他项目实行备案管理。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黑体" w:hAnsi="黑体" w:eastAsia="黑体" w:cs="黑体"/>
          <w:b w:val="0"/>
          <w:bCs w:val="0"/>
          <w:i w:val="0"/>
          <w:iCs w:val="0"/>
          <w:caps w:val="0"/>
          <w:color w:val="auto"/>
          <w:spacing w:val="0"/>
          <w:sz w:val="32"/>
          <w:szCs w:val="32"/>
          <w:shd w:val="clear" w:color="auto" w:fill="FFFFFF"/>
        </w:rPr>
        <w:t>第</w:t>
      </w:r>
      <w:r>
        <w:rPr>
          <w:rFonts w:hint="eastAsia" w:ascii="黑体" w:hAnsi="黑体" w:eastAsia="黑体" w:cs="黑体"/>
          <w:b w:val="0"/>
          <w:bCs w:val="0"/>
          <w:i w:val="0"/>
          <w:iCs w:val="0"/>
          <w:caps w:val="0"/>
          <w:color w:val="auto"/>
          <w:spacing w:val="0"/>
          <w:sz w:val="32"/>
          <w:szCs w:val="32"/>
          <w:shd w:val="clear" w:color="auto" w:fill="FFFFFF"/>
          <w:lang w:eastAsia="zh-CN"/>
        </w:rPr>
        <w:t>四</w:t>
      </w:r>
      <w:r>
        <w:rPr>
          <w:rFonts w:hint="default" w:ascii="黑体" w:hAnsi="黑体" w:eastAsia="黑体" w:cs="黑体"/>
          <w:b w:val="0"/>
          <w:bCs w:val="0"/>
          <w:i w:val="0"/>
          <w:iCs w:val="0"/>
          <w:caps w:val="0"/>
          <w:color w:val="auto"/>
          <w:spacing w:val="0"/>
          <w:sz w:val="32"/>
          <w:szCs w:val="32"/>
          <w:shd w:val="clear" w:color="auto" w:fill="FFFFFF"/>
        </w:rPr>
        <w:t>条 </w:t>
      </w:r>
      <w:r>
        <w:rPr>
          <w:rFonts w:hint="eastAsia" w:ascii="黑体" w:hAnsi="黑体" w:eastAsia="黑体" w:cs="黑体"/>
          <w:b w:val="0"/>
          <w:bCs w:val="0"/>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实行核准管理的具体项目范围以及核准机关、核准权限，</w:t>
      </w:r>
      <w:r>
        <w:rPr>
          <w:rFonts w:hint="eastAsia" w:ascii="Times New Roman" w:hAnsi="Times New Roman" w:eastAsia="仿宋_GB2312" w:cs="Times New Roman"/>
          <w:i w:val="0"/>
          <w:iCs w:val="0"/>
          <w:caps w:val="0"/>
          <w:color w:val="auto"/>
          <w:spacing w:val="0"/>
          <w:sz w:val="32"/>
          <w:szCs w:val="32"/>
          <w:shd w:val="clear" w:color="auto" w:fill="FFFFFF"/>
          <w:lang w:eastAsia="zh-CN"/>
        </w:rPr>
        <w:t>由慈湖高新区颁</w:t>
      </w:r>
      <w:r>
        <w:rPr>
          <w:rFonts w:hint="default" w:ascii="Times New Roman" w:hAnsi="Times New Roman" w:eastAsia="仿宋_GB2312" w:cs="Times New Roman"/>
          <w:i w:val="0"/>
          <w:iCs w:val="0"/>
          <w:caps w:val="0"/>
          <w:color w:val="auto"/>
          <w:spacing w:val="0"/>
          <w:sz w:val="32"/>
          <w:szCs w:val="32"/>
          <w:shd w:val="clear" w:color="auto" w:fill="FFFFFF"/>
        </w:rPr>
        <w:t>布的《</w:t>
      </w:r>
      <w:r>
        <w:rPr>
          <w:rFonts w:hint="eastAsia" w:ascii="Times New Roman" w:hAnsi="Times New Roman" w:eastAsia="仿宋_GB2312" w:cs="Times New Roman"/>
          <w:i w:val="0"/>
          <w:iCs w:val="0"/>
          <w:caps w:val="0"/>
          <w:color w:val="auto"/>
          <w:spacing w:val="0"/>
          <w:sz w:val="32"/>
          <w:szCs w:val="32"/>
          <w:shd w:val="clear" w:color="auto" w:fill="FFFFFF"/>
          <w:lang w:eastAsia="zh-CN"/>
        </w:rPr>
        <w:t>慈湖高新区管委会</w:t>
      </w:r>
      <w:r>
        <w:rPr>
          <w:rFonts w:hint="default" w:ascii="Times New Roman" w:hAnsi="Times New Roman" w:eastAsia="仿宋_GB2312" w:cs="Times New Roman"/>
          <w:i w:val="0"/>
          <w:iCs w:val="0"/>
          <w:caps w:val="0"/>
          <w:color w:val="auto"/>
          <w:spacing w:val="0"/>
          <w:sz w:val="32"/>
          <w:szCs w:val="32"/>
          <w:shd w:val="clear" w:color="auto" w:fill="FFFFFF"/>
        </w:rPr>
        <w:t>核准的投资项目目录》确定。法律、行政法规和国务院</w:t>
      </w:r>
      <w:r>
        <w:rPr>
          <w:rFonts w:hint="eastAsia" w:ascii="Times New Roman" w:hAnsi="Times New Roman" w:eastAsia="仿宋_GB2312" w:cs="Times New Roman"/>
          <w:i w:val="0"/>
          <w:iCs w:val="0"/>
          <w:caps w:val="0"/>
          <w:color w:val="auto"/>
          <w:spacing w:val="0"/>
          <w:sz w:val="32"/>
          <w:szCs w:val="32"/>
          <w:shd w:val="clear" w:color="auto" w:fill="FFFFFF"/>
          <w:lang w:eastAsia="zh-CN"/>
        </w:rPr>
        <w:t>、省、市政府</w:t>
      </w:r>
      <w:r>
        <w:rPr>
          <w:rFonts w:hint="default" w:ascii="Times New Roman" w:hAnsi="Times New Roman" w:eastAsia="仿宋_GB2312" w:cs="Times New Roman"/>
          <w:i w:val="0"/>
          <w:iCs w:val="0"/>
          <w:caps w:val="0"/>
          <w:color w:val="auto"/>
          <w:spacing w:val="0"/>
          <w:sz w:val="32"/>
          <w:szCs w:val="32"/>
          <w:shd w:val="clear" w:color="auto" w:fill="FFFFFF"/>
        </w:rPr>
        <w:t>对项目核准的范围、权限有专门规定的，从其规定。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color="auto" w:fill="FFFFFF"/>
          <w:lang w:eastAsia="zh-CN"/>
        </w:rPr>
      </w:pPr>
      <w:r>
        <w:rPr>
          <w:rFonts w:hint="default" w:ascii="黑体" w:hAnsi="黑体" w:eastAsia="黑体" w:cs="黑体"/>
          <w:b w:val="0"/>
          <w:bCs w:val="0"/>
          <w:i w:val="0"/>
          <w:iCs w:val="0"/>
          <w:caps w:val="0"/>
          <w:color w:val="auto"/>
          <w:spacing w:val="0"/>
          <w:sz w:val="32"/>
          <w:szCs w:val="32"/>
          <w:shd w:val="clear" w:color="auto" w:fill="FFFFFF"/>
        </w:rPr>
        <w:t>第</w:t>
      </w:r>
      <w:r>
        <w:rPr>
          <w:rFonts w:hint="eastAsia" w:ascii="黑体" w:hAnsi="黑体" w:eastAsia="黑体" w:cs="黑体"/>
          <w:b w:val="0"/>
          <w:bCs w:val="0"/>
          <w:i w:val="0"/>
          <w:iCs w:val="0"/>
          <w:caps w:val="0"/>
          <w:color w:val="auto"/>
          <w:spacing w:val="0"/>
          <w:sz w:val="32"/>
          <w:szCs w:val="32"/>
          <w:shd w:val="clear" w:color="auto" w:fill="FFFFFF"/>
          <w:lang w:eastAsia="zh-CN"/>
        </w:rPr>
        <w:t>五</w:t>
      </w:r>
      <w:r>
        <w:rPr>
          <w:rFonts w:hint="default" w:ascii="黑体" w:hAnsi="黑体" w:eastAsia="黑体" w:cs="黑体"/>
          <w:b w:val="0"/>
          <w:bCs w:val="0"/>
          <w:i w:val="0"/>
          <w:iCs w:val="0"/>
          <w:caps w:val="0"/>
          <w:color w:val="auto"/>
          <w:spacing w:val="0"/>
          <w:sz w:val="32"/>
          <w:szCs w:val="32"/>
          <w:shd w:val="clear" w:color="auto" w:fill="FFFFFF"/>
        </w:rPr>
        <w:t>条 </w:t>
      </w:r>
      <w:r>
        <w:rPr>
          <w:rFonts w:hint="eastAsia" w:ascii="黑体" w:hAnsi="黑体" w:eastAsia="黑体" w:cs="黑体"/>
          <w:b w:val="0"/>
          <w:bCs w:val="0"/>
          <w:i w:val="0"/>
          <w:iCs w:val="0"/>
          <w:caps w:val="0"/>
          <w:color w:val="auto"/>
          <w:spacing w:val="0"/>
          <w:sz w:val="32"/>
          <w:szCs w:val="32"/>
          <w:shd w:val="clear" w:color="auto" w:fill="FFFFFF"/>
          <w:lang w:val="en-US" w:eastAsia="zh-CN"/>
        </w:rPr>
        <w:t xml:space="preserve"> </w:t>
      </w:r>
      <w:r>
        <w:rPr>
          <w:rFonts w:hint="eastAsia" w:ascii="Times New Roman" w:hAnsi="Times New Roman" w:eastAsia="仿宋_GB2312" w:cs="Times New Roman"/>
          <w:i w:val="0"/>
          <w:iCs w:val="0"/>
          <w:caps w:val="0"/>
          <w:strike w:val="0"/>
          <w:dstrike w:val="0"/>
          <w:color w:val="auto"/>
          <w:spacing w:val="0"/>
          <w:sz w:val="32"/>
          <w:szCs w:val="32"/>
          <w:shd w:val="clear" w:color="auto" w:fill="FFFFFF"/>
          <w:lang w:eastAsia="zh-CN"/>
        </w:rPr>
        <w:t>高新区经济发展局</w:t>
      </w:r>
      <w:r>
        <w:rPr>
          <w:rFonts w:hint="eastAsia" w:ascii="Times New Roman" w:hAnsi="Times New Roman" w:eastAsia="仿宋_GB2312" w:cs="Times New Roman"/>
          <w:i w:val="0"/>
          <w:iCs w:val="0"/>
          <w:caps w:val="0"/>
          <w:color w:val="auto"/>
          <w:spacing w:val="0"/>
          <w:sz w:val="32"/>
          <w:szCs w:val="32"/>
          <w:shd w:val="clear" w:color="auto" w:fill="FFFFFF"/>
          <w:lang w:eastAsia="zh-CN"/>
        </w:rPr>
        <w:t>负责辖区内基本建设、技术改造企业投资项目的核准和备案。</w:t>
      </w:r>
      <w:r>
        <w:rPr>
          <w:rFonts w:hint="eastAsia" w:ascii="Times New Roman" w:hAnsi="Times New Roman" w:eastAsia="仿宋_GB2312" w:cs="Times New Roman"/>
          <w:i w:val="0"/>
          <w:iCs w:val="0"/>
          <w:caps w:val="0"/>
          <w:strike w:val="0"/>
          <w:dstrike w:val="0"/>
          <w:color w:val="auto"/>
          <w:spacing w:val="0"/>
          <w:sz w:val="32"/>
          <w:szCs w:val="32"/>
          <w:shd w:val="clear" w:color="auto" w:fill="FFFFFF"/>
          <w:lang w:eastAsia="zh-CN"/>
        </w:rPr>
        <w:t>高新区管委会其他</w:t>
      </w:r>
      <w:r>
        <w:rPr>
          <w:rFonts w:hint="default" w:ascii="Times New Roman" w:hAnsi="Times New Roman" w:eastAsia="仿宋_GB2312" w:cs="Times New Roman"/>
          <w:i w:val="0"/>
          <w:iCs w:val="0"/>
          <w:caps w:val="0"/>
          <w:strike w:val="0"/>
          <w:dstrike w:val="0"/>
          <w:color w:val="auto"/>
          <w:spacing w:val="0"/>
          <w:sz w:val="32"/>
          <w:szCs w:val="32"/>
          <w:shd w:val="clear" w:color="auto" w:fill="FFFFFF"/>
        </w:rPr>
        <w:t>部门依照法律、法规规定</w:t>
      </w:r>
      <w:r>
        <w:rPr>
          <w:rFonts w:hint="eastAsia" w:ascii="Times New Roman" w:hAnsi="Times New Roman" w:eastAsia="仿宋_GB2312" w:cs="Times New Roman"/>
          <w:i w:val="0"/>
          <w:iCs w:val="0"/>
          <w:caps w:val="0"/>
          <w:strike w:val="0"/>
          <w:dstrike w:val="0"/>
          <w:color w:val="auto"/>
          <w:spacing w:val="0"/>
          <w:sz w:val="32"/>
          <w:szCs w:val="32"/>
          <w:shd w:val="clear" w:color="auto" w:fill="FFFFFF"/>
          <w:lang w:eastAsia="zh-CN"/>
        </w:rPr>
        <w:t>和本级</w:t>
      </w:r>
      <w:r>
        <w:rPr>
          <w:rFonts w:hint="default" w:ascii="Times New Roman" w:hAnsi="Times New Roman" w:eastAsia="仿宋_GB2312" w:cs="Times New Roman"/>
          <w:i w:val="0"/>
          <w:iCs w:val="0"/>
          <w:caps w:val="0"/>
          <w:strike w:val="0"/>
          <w:dstrike w:val="0"/>
          <w:color w:val="auto"/>
          <w:spacing w:val="0"/>
          <w:sz w:val="32"/>
          <w:szCs w:val="32"/>
          <w:shd w:val="clear" w:color="auto" w:fill="FFFFFF"/>
        </w:rPr>
        <w:t>规定职责分工，对投资项目履行相应管理职责。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项目核准是行政许可事项，实施行政许可所需经费应当由本级财政予以保障。</w:t>
      </w:r>
      <w:r>
        <w:rPr>
          <w:rFonts w:hint="eastAsia" w:ascii="Times New Roman" w:hAnsi="Times New Roman" w:eastAsia="仿宋_GB2312" w:cs="Times New Roman"/>
          <w:i w:val="0"/>
          <w:iCs w:val="0"/>
          <w:caps w:val="0"/>
          <w:color w:val="auto"/>
          <w:spacing w:val="0"/>
          <w:sz w:val="32"/>
          <w:szCs w:val="32"/>
          <w:shd w:val="clear" w:color="auto" w:fill="FFFFFF"/>
          <w:lang w:eastAsia="zh-CN"/>
        </w:rPr>
        <w:t>项目备案是</w:t>
      </w:r>
      <w:r>
        <w:rPr>
          <w:rFonts w:hint="default" w:ascii="Times New Roman" w:hAnsi="Times New Roman" w:eastAsia="仿宋_GB2312" w:cs="Times New Roman"/>
          <w:i w:val="0"/>
          <w:iCs w:val="0"/>
          <w:caps w:val="0"/>
          <w:color w:val="auto"/>
          <w:spacing w:val="0"/>
          <w:sz w:val="32"/>
          <w:szCs w:val="32"/>
          <w:shd w:val="clear" w:color="auto" w:fill="FFFFFF"/>
        </w:rPr>
        <w:t>非行政许可事项，</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对企业是否依法履行投资项目信息告知义务进行管理。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黑体" w:hAnsi="黑体" w:eastAsia="黑体" w:cs="黑体"/>
          <w:b w:val="0"/>
          <w:bCs w:val="0"/>
          <w:i w:val="0"/>
          <w:iCs w:val="0"/>
          <w:caps w:val="0"/>
          <w:color w:val="auto"/>
          <w:spacing w:val="0"/>
          <w:sz w:val="32"/>
          <w:szCs w:val="32"/>
          <w:shd w:val="clear" w:color="auto" w:fill="FFFFFF"/>
        </w:rPr>
        <w:t>第</w:t>
      </w:r>
      <w:r>
        <w:rPr>
          <w:rFonts w:hint="eastAsia" w:ascii="黑体" w:hAnsi="黑体" w:eastAsia="黑体" w:cs="黑体"/>
          <w:b w:val="0"/>
          <w:bCs w:val="0"/>
          <w:i w:val="0"/>
          <w:iCs w:val="0"/>
          <w:caps w:val="0"/>
          <w:color w:val="auto"/>
          <w:spacing w:val="0"/>
          <w:sz w:val="32"/>
          <w:szCs w:val="32"/>
          <w:shd w:val="clear" w:color="auto" w:fill="FFFFFF"/>
          <w:lang w:eastAsia="zh-CN"/>
        </w:rPr>
        <w:t>六</w:t>
      </w:r>
      <w:r>
        <w:rPr>
          <w:rFonts w:hint="default" w:ascii="黑体" w:hAnsi="黑体" w:eastAsia="黑体" w:cs="黑体"/>
          <w:b w:val="0"/>
          <w:bCs w:val="0"/>
          <w:i w:val="0"/>
          <w:iCs w:val="0"/>
          <w:caps w:val="0"/>
          <w:color w:val="auto"/>
          <w:spacing w:val="0"/>
          <w:sz w:val="32"/>
          <w:szCs w:val="32"/>
          <w:shd w:val="clear" w:color="auto" w:fill="FFFFFF"/>
        </w:rPr>
        <w:t>条 </w:t>
      </w:r>
      <w:r>
        <w:rPr>
          <w:rFonts w:hint="eastAsia" w:ascii="黑体" w:hAnsi="黑体" w:eastAsia="黑体" w:cs="黑体"/>
          <w:b w:val="0"/>
          <w:bCs w:val="0"/>
          <w:i w:val="0"/>
          <w:iCs w:val="0"/>
          <w:caps w:val="0"/>
          <w:color w:val="auto"/>
          <w:spacing w:val="0"/>
          <w:sz w:val="32"/>
          <w:szCs w:val="32"/>
          <w:shd w:val="clear" w:color="auto" w:fill="FFFFFF"/>
          <w:lang w:val="en-US" w:eastAsia="zh-CN"/>
        </w:rPr>
        <w:t xml:space="preserve">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依</w:t>
      </w:r>
      <w:r>
        <w:rPr>
          <w:rFonts w:hint="default" w:ascii="Times New Roman" w:hAnsi="Times New Roman" w:eastAsia="仿宋_GB2312" w:cs="Times New Roman"/>
          <w:i w:val="0"/>
          <w:iCs w:val="0"/>
          <w:caps w:val="0"/>
          <w:color w:val="auto"/>
          <w:spacing w:val="0"/>
          <w:sz w:val="32"/>
          <w:szCs w:val="32"/>
          <w:shd w:val="clear" w:color="auto" w:fill="FFFFFF"/>
        </w:rPr>
        <w:t>法对项目进行核准或者备案，不得擅自增减审查条件，不得超出办理时限。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黑体" w:hAnsi="黑体" w:eastAsia="黑体" w:cs="黑体"/>
          <w:b w:val="0"/>
          <w:bCs w:val="0"/>
          <w:i w:val="0"/>
          <w:iCs w:val="0"/>
          <w:caps w:val="0"/>
          <w:color w:val="auto"/>
          <w:spacing w:val="0"/>
          <w:sz w:val="32"/>
          <w:szCs w:val="32"/>
          <w:shd w:val="clear" w:color="auto" w:fill="FFFFFF"/>
        </w:rPr>
        <w:t>第</w:t>
      </w:r>
      <w:r>
        <w:rPr>
          <w:rFonts w:hint="eastAsia" w:ascii="黑体" w:hAnsi="黑体" w:eastAsia="黑体" w:cs="黑体"/>
          <w:b w:val="0"/>
          <w:bCs w:val="0"/>
          <w:i w:val="0"/>
          <w:iCs w:val="0"/>
          <w:caps w:val="0"/>
          <w:color w:val="auto"/>
          <w:spacing w:val="0"/>
          <w:sz w:val="32"/>
          <w:szCs w:val="32"/>
          <w:shd w:val="clear" w:color="auto" w:fill="FFFFFF"/>
          <w:lang w:eastAsia="zh-CN"/>
        </w:rPr>
        <w:t>七</w:t>
      </w:r>
      <w:r>
        <w:rPr>
          <w:rFonts w:hint="default" w:ascii="黑体" w:hAnsi="黑体" w:eastAsia="黑体" w:cs="黑体"/>
          <w:b w:val="0"/>
          <w:bCs w:val="0"/>
          <w:i w:val="0"/>
          <w:iCs w:val="0"/>
          <w:caps w:val="0"/>
          <w:color w:val="auto"/>
          <w:spacing w:val="0"/>
          <w:sz w:val="32"/>
          <w:szCs w:val="32"/>
          <w:shd w:val="clear" w:color="auto" w:fill="FFFFFF"/>
        </w:rPr>
        <w:t>条</w:t>
      </w:r>
      <w:r>
        <w:rPr>
          <w:rFonts w:hint="eastAsia" w:ascii="黑体" w:hAnsi="黑体" w:eastAsia="黑体" w:cs="黑体"/>
          <w:b w:val="0"/>
          <w:bCs w:val="0"/>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除涉及国家秘密的项目外，项目核准、备案通过</w:t>
      </w:r>
      <w:r>
        <w:rPr>
          <w:rFonts w:hint="default" w:ascii="Times New Roman" w:hAnsi="Times New Roman" w:eastAsia="仿宋_GB2312" w:cs="Times New Roman"/>
          <w:i w:val="0"/>
          <w:iCs w:val="0"/>
          <w:caps w:val="0"/>
          <w:color w:val="auto"/>
          <w:spacing w:val="0"/>
          <w:sz w:val="32"/>
          <w:szCs w:val="32"/>
          <w:shd w:val="clear" w:color="auto" w:fill="FFFFFF"/>
          <w:lang w:eastAsia="zh-CN"/>
        </w:rPr>
        <w:t>安徽省</w:t>
      </w:r>
      <w:r>
        <w:rPr>
          <w:rFonts w:hint="default" w:ascii="Times New Roman" w:hAnsi="Times New Roman" w:eastAsia="仿宋_GB2312" w:cs="Times New Roman"/>
          <w:i w:val="0"/>
          <w:iCs w:val="0"/>
          <w:caps w:val="0"/>
          <w:color w:val="auto"/>
          <w:spacing w:val="0"/>
          <w:sz w:val="32"/>
          <w:szCs w:val="32"/>
          <w:shd w:val="clear" w:color="auto" w:fill="FFFFFF"/>
        </w:rPr>
        <w:t>投资项目在线审批监管平台（以下简称在线平台）实行网上受理、办理、监管和服务，实现核准、备案过程和结果的可查询、可监督。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i w:val="0"/>
          <w:iCs w:val="0"/>
          <w:caps w:val="0"/>
          <w:color w:val="auto"/>
          <w:spacing w:val="0"/>
          <w:sz w:val="32"/>
          <w:szCs w:val="32"/>
          <w:shd w:val="clear" w:color="auto" w:fill="FFFFFF"/>
        </w:rPr>
        <w:t>第</w:t>
      </w:r>
      <w:r>
        <w:rPr>
          <w:rFonts w:hint="eastAsia" w:ascii="黑体" w:hAnsi="黑体" w:eastAsia="黑体" w:cs="黑体"/>
          <w:b w:val="0"/>
          <w:bCs w:val="0"/>
          <w:i w:val="0"/>
          <w:iCs w:val="0"/>
          <w:caps w:val="0"/>
          <w:color w:val="auto"/>
          <w:spacing w:val="0"/>
          <w:sz w:val="32"/>
          <w:szCs w:val="32"/>
          <w:shd w:val="clear" w:color="auto" w:fill="FFFFFF"/>
          <w:lang w:eastAsia="zh-CN"/>
        </w:rPr>
        <w:t>八</w:t>
      </w:r>
      <w:r>
        <w:rPr>
          <w:rFonts w:hint="eastAsia" w:ascii="黑体" w:hAnsi="黑体" w:eastAsia="黑体" w:cs="黑体"/>
          <w:b w:val="0"/>
          <w:bCs w:val="0"/>
          <w:i w:val="0"/>
          <w:iCs w:val="0"/>
          <w:caps w:val="0"/>
          <w:color w:val="auto"/>
          <w:spacing w:val="0"/>
          <w:sz w:val="32"/>
          <w:szCs w:val="32"/>
          <w:shd w:val="clear" w:color="auto" w:fill="FFFFFF"/>
        </w:rPr>
        <w:t>条</w:t>
      </w:r>
      <w:r>
        <w:rPr>
          <w:rFonts w:hint="default" w:ascii="Times New Roman" w:hAnsi="Times New Roman" w:eastAsia="仿宋_GB2312" w:cs="Times New Roman"/>
          <w:i w:val="0"/>
          <w:iCs w:val="0"/>
          <w:caps w:val="0"/>
          <w:color w:val="auto"/>
          <w:spacing w:val="0"/>
          <w:sz w:val="32"/>
          <w:szCs w:val="32"/>
          <w:shd w:val="clear" w:color="auto" w:fill="FFFFFF"/>
        </w:rPr>
        <w:t>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项目核准、备案机关以及其他有关部门统一使用在线平台生成的项目代码办理相关手续。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firstLineChars="200"/>
        <w:jc w:val="center"/>
        <w:textAlignment w:val="auto"/>
        <w:rPr>
          <w:rStyle w:val="7"/>
          <w:rFonts w:hint="default" w:ascii="Times New Roman" w:hAnsi="Times New Roman" w:eastAsia="仿宋_GB2312" w:cs="Times New Roman"/>
          <w:b/>
          <w:bCs/>
          <w:i w:val="0"/>
          <w:iCs w:val="0"/>
          <w:caps w:val="0"/>
          <w:color w:val="auto"/>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center"/>
        <w:textAlignment w:val="auto"/>
        <w:rPr>
          <w:rStyle w:val="7"/>
          <w:rFonts w:hint="eastAsia" w:ascii="黑体" w:hAnsi="黑体" w:eastAsia="黑体" w:cs="黑体"/>
          <w:b w:val="0"/>
          <w:bCs w:val="0"/>
          <w:i w:val="0"/>
          <w:iCs w:val="0"/>
          <w:caps w:val="0"/>
          <w:color w:val="auto"/>
          <w:spacing w:val="0"/>
          <w:sz w:val="32"/>
          <w:szCs w:val="32"/>
          <w:shd w:val="clear" w:color="auto" w:fill="FFFFFF"/>
        </w:rPr>
      </w:pPr>
      <w:r>
        <w:rPr>
          <w:rStyle w:val="7"/>
          <w:rFonts w:hint="eastAsia" w:ascii="黑体" w:hAnsi="黑体" w:eastAsia="黑体" w:cs="黑体"/>
          <w:b w:val="0"/>
          <w:bCs w:val="0"/>
          <w:i w:val="0"/>
          <w:iCs w:val="0"/>
          <w:caps w:val="0"/>
          <w:color w:val="auto"/>
          <w:spacing w:val="0"/>
          <w:sz w:val="32"/>
          <w:szCs w:val="32"/>
          <w:shd w:val="clear" w:color="auto" w:fill="FFFFFF"/>
        </w:rPr>
        <w:t>第二章 项目核准的申请文件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i w:val="0"/>
          <w:iCs w:val="0"/>
          <w:caps w:val="0"/>
          <w:color w:val="auto"/>
          <w:spacing w:val="0"/>
          <w:sz w:val="32"/>
          <w:szCs w:val="32"/>
          <w:shd w:val="clear" w:color="auto" w:fill="FFFFFF"/>
        </w:rPr>
        <w:t>第</w:t>
      </w:r>
      <w:r>
        <w:rPr>
          <w:rFonts w:hint="eastAsia" w:ascii="黑体" w:hAnsi="黑体" w:eastAsia="黑体" w:cs="黑体"/>
          <w:b w:val="0"/>
          <w:bCs w:val="0"/>
          <w:i w:val="0"/>
          <w:iCs w:val="0"/>
          <w:caps w:val="0"/>
          <w:color w:val="auto"/>
          <w:spacing w:val="0"/>
          <w:sz w:val="32"/>
          <w:szCs w:val="32"/>
          <w:shd w:val="clear" w:color="auto" w:fill="FFFFFF"/>
          <w:lang w:eastAsia="zh-CN"/>
        </w:rPr>
        <w:t>九</w:t>
      </w:r>
      <w:r>
        <w:rPr>
          <w:rFonts w:hint="eastAsia" w:ascii="黑体" w:hAnsi="黑体" w:eastAsia="黑体" w:cs="黑体"/>
          <w:b w:val="0"/>
          <w:bCs w:val="0"/>
          <w:i w:val="0"/>
          <w:iCs w:val="0"/>
          <w:caps w:val="0"/>
          <w:color w:val="auto"/>
          <w:spacing w:val="0"/>
          <w:sz w:val="32"/>
          <w:szCs w:val="32"/>
          <w:shd w:val="clear" w:color="auto" w:fill="FFFFFF"/>
        </w:rPr>
        <w:t>条</w:t>
      </w:r>
      <w:r>
        <w:rPr>
          <w:rFonts w:hint="default" w:ascii="Times New Roman" w:hAnsi="Times New Roman" w:eastAsia="仿宋_GB2312" w:cs="Times New Roman"/>
          <w:b w:val="0"/>
          <w:bCs w:val="0"/>
          <w:i w:val="0"/>
          <w:iCs w:val="0"/>
          <w:caps w:val="0"/>
          <w:color w:val="auto"/>
          <w:spacing w:val="0"/>
          <w:sz w:val="32"/>
          <w:szCs w:val="32"/>
          <w:shd w:val="clear" w:color="auto" w:fill="FFFFFF"/>
        </w:rPr>
        <w:t> 项</w:t>
      </w:r>
      <w:r>
        <w:rPr>
          <w:rFonts w:hint="default" w:ascii="Times New Roman" w:hAnsi="Times New Roman" w:eastAsia="仿宋_GB2312" w:cs="Times New Roman"/>
          <w:i w:val="0"/>
          <w:iCs w:val="0"/>
          <w:caps w:val="0"/>
          <w:color w:val="auto"/>
          <w:spacing w:val="0"/>
          <w:sz w:val="32"/>
          <w:szCs w:val="32"/>
          <w:shd w:val="clear" w:color="auto" w:fill="FFFFFF"/>
        </w:rPr>
        <w:t>目申请报告按通用文本、</w:t>
      </w:r>
      <w:r>
        <w:rPr>
          <w:rFonts w:hint="eastAsia" w:ascii="Times New Roman" w:hAnsi="Times New Roman" w:eastAsia="仿宋_GB2312" w:cs="Times New Roman"/>
          <w:i w:val="0"/>
          <w:iCs w:val="0"/>
          <w:caps w:val="0"/>
          <w:color w:val="auto"/>
          <w:spacing w:val="0"/>
          <w:sz w:val="32"/>
          <w:szCs w:val="32"/>
          <w:shd w:val="clear" w:color="auto" w:fill="FFFFFF"/>
          <w:lang w:eastAsia="zh-CN"/>
        </w:rPr>
        <w:t>行业</w:t>
      </w:r>
      <w:r>
        <w:rPr>
          <w:rFonts w:hint="default" w:ascii="Times New Roman" w:hAnsi="Times New Roman" w:eastAsia="仿宋_GB2312" w:cs="Times New Roman"/>
          <w:i w:val="0"/>
          <w:iCs w:val="0"/>
          <w:caps w:val="0"/>
          <w:color w:val="auto"/>
          <w:spacing w:val="0"/>
          <w:sz w:val="32"/>
          <w:szCs w:val="32"/>
          <w:shd w:val="clear" w:color="auto" w:fill="FFFFFF"/>
        </w:rPr>
        <w:t>示范文本要求</w:t>
      </w:r>
      <w:r>
        <w:rPr>
          <w:rFonts w:hint="eastAsia" w:ascii="Times New Roman" w:hAnsi="Times New Roman" w:eastAsia="仿宋_GB2312" w:cs="Times New Roman"/>
          <w:i w:val="0"/>
          <w:iCs w:val="0"/>
          <w:caps w:val="0"/>
          <w:color w:val="auto"/>
          <w:spacing w:val="0"/>
          <w:sz w:val="32"/>
          <w:szCs w:val="32"/>
          <w:shd w:val="clear" w:color="auto" w:fill="FFFFFF"/>
          <w:lang w:eastAsia="zh-CN"/>
        </w:rPr>
        <w:t>编写</w:t>
      </w:r>
      <w:r>
        <w:rPr>
          <w:rFonts w:hint="default" w:ascii="Times New Roman" w:hAnsi="Times New Roman" w:eastAsia="仿宋_GB2312" w:cs="Times New Roman"/>
          <w:i w:val="0"/>
          <w:iCs w:val="0"/>
          <w:caps w:val="0"/>
          <w:color w:val="auto"/>
          <w:spacing w:val="0"/>
          <w:sz w:val="32"/>
          <w:szCs w:val="32"/>
          <w:shd w:val="clear" w:color="auto" w:fill="FFFFFF"/>
        </w:rPr>
        <w:t>，应当包括以下主要内容：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（一）项目单位情况，包括项目法人及股东情况等；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（二）拟建项目情况，包括项目名称、建设地点、建设规模与产品方案、工程技术方案、建设内容、总投资及资金筹措方案等；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（三）项目资源利用情况分析以及对生态环境的影响分析；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（四）项目对经济和社会的影响分析。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i w:val="0"/>
          <w:iCs w:val="0"/>
          <w:caps w:val="0"/>
          <w:color w:val="auto"/>
          <w:spacing w:val="0"/>
          <w:sz w:val="32"/>
          <w:szCs w:val="32"/>
          <w:shd w:val="clear" w:color="auto" w:fill="FFFFFF"/>
        </w:rPr>
        <w:t>第十条</w:t>
      </w:r>
      <w:r>
        <w:rPr>
          <w:rFonts w:hint="eastAsia" w:ascii="黑体" w:hAnsi="黑体" w:eastAsia="黑体" w:cs="黑体"/>
          <w:b w:val="0"/>
          <w:bCs w:val="0"/>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项目申请报告可以由项目单位自行编写，也可以由项目单位自主委托具有相关经验和能力的工程咨询单位编写。任何单位和个人不得强制项目单位委托中介服务机构编制项目申请报告。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i w:val="0"/>
          <w:iCs w:val="0"/>
          <w:caps w:val="0"/>
          <w:color w:val="auto"/>
          <w:spacing w:val="0"/>
          <w:sz w:val="32"/>
          <w:szCs w:val="32"/>
          <w:shd w:val="clear" w:color="auto" w:fill="FFFFFF"/>
        </w:rPr>
        <w:t>第十</w:t>
      </w:r>
      <w:r>
        <w:rPr>
          <w:rFonts w:hint="eastAsia" w:ascii="黑体" w:hAnsi="黑体" w:eastAsia="黑体" w:cs="黑体"/>
          <w:b w:val="0"/>
          <w:bCs w:val="0"/>
          <w:i w:val="0"/>
          <w:iCs w:val="0"/>
          <w:caps w:val="0"/>
          <w:color w:val="auto"/>
          <w:spacing w:val="0"/>
          <w:sz w:val="32"/>
          <w:szCs w:val="32"/>
          <w:shd w:val="clear" w:color="auto" w:fill="FFFFFF"/>
          <w:lang w:eastAsia="zh-CN"/>
        </w:rPr>
        <w:t>一</w:t>
      </w:r>
      <w:r>
        <w:rPr>
          <w:rFonts w:hint="eastAsia" w:ascii="黑体" w:hAnsi="黑体" w:eastAsia="黑体" w:cs="黑体"/>
          <w:b w:val="0"/>
          <w:bCs w:val="0"/>
          <w:i w:val="0"/>
          <w:iCs w:val="0"/>
          <w:caps w:val="0"/>
          <w:color w:val="auto"/>
          <w:spacing w:val="0"/>
          <w:sz w:val="32"/>
          <w:szCs w:val="32"/>
          <w:shd w:val="clear" w:color="auto" w:fill="FFFFFF"/>
        </w:rPr>
        <w:t>条</w:t>
      </w:r>
      <w:r>
        <w:rPr>
          <w:rFonts w:hint="default" w:ascii="Times New Roman" w:hAnsi="Times New Roman" w:eastAsia="仿宋_GB2312" w:cs="Times New Roman"/>
          <w:i w:val="0"/>
          <w:iCs w:val="0"/>
          <w:caps w:val="0"/>
          <w:color w:val="auto"/>
          <w:spacing w:val="0"/>
          <w:sz w:val="32"/>
          <w:szCs w:val="32"/>
          <w:shd w:val="clear" w:color="auto" w:fill="FFFFFF"/>
        </w:rPr>
        <w:t>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项目单位报送项目申请报告，</w:t>
      </w:r>
      <w:r>
        <w:rPr>
          <w:rFonts w:hint="default" w:ascii="Times New Roman" w:hAnsi="Times New Roman" w:eastAsia="仿宋_GB2312" w:cs="Times New Roman"/>
          <w:i w:val="0"/>
          <w:iCs w:val="0"/>
          <w:caps w:val="0"/>
          <w:color w:val="auto"/>
          <w:spacing w:val="0"/>
          <w:sz w:val="32"/>
          <w:szCs w:val="32"/>
          <w:shd w:val="clear" w:color="auto" w:fill="FFFFFF"/>
          <w:lang w:eastAsia="zh-CN"/>
        </w:rPr>
        <w:t>应当</w:t>
      </w:r>
      <w:r>
        <w:rPr>
          <w:rFonts w:hint="default" w:ascii="Times New Roman" w:hAnsi="Times New Roman" w:eastAsia="仿宋_GB2312" w:cs="Times New Roman"/>
          <w:i w:val="0"/>
          <w:iCs w:val="0"/>
          <w:caps w:val="0"/>
          <w:color w:val="auto"/>
          <w:spacing w:val="0"/>
          <w:sz w:val="32"/>
          <w:szCs w:val="32"/>
          <w:shd w:val="clear" w:color="auto" w:fill="FFFFFF"/>
        </w:rPr>
        <w:t>根据国家法律法规的规定附具以下文件。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color="auto" w:fill="FFFFFF"/>
        </w:rPr>
      </w:pPr>
      <w:r>
        <w:rPr>
          <w:rFonts w:hint="default" w:ascii="Times New Roman" w:hAnsi="Times New Roman" w:eastAsia="仿宋_GB2312" w:cs="Times New Roman"/>
          <w:i w:val="0"/>
          <w:iCs w:val="0"/>
          <w:caps w:val="0"/>
          <w:color w:val="auto"/>
          <w:spacing w:val="0"/>
          <w:sz w:val="32"/>
          <w:szCs w:val="32"/>
          <w:shd w:val="clear" w:color="auto" w:fill="FFFFFF"/>
        </w:rPr>
        <w:t>（一）</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自然资源和规划主管部门出具的建设项目用地预审意见与选址意见书（其中，选址意见书仅指以划拨方式获得国有土地使用权的项目；对项目不涉及新增建设用地或项目在国土空间规划确定的城镇开发边界内使用已批准建设用地进行建设等自然资源主管部门明确规定可不进行用地预审的情形，须提供土地出让合同或者地方政府颁发的土地使用权属证明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color="auto" w:fill="FFFFFF"/>
        </w:rPr>
      </w:pPr>
      <w:r>
        <w:rPr>
          <w:rFonts w:hint="default" w:ascii="Times New Roman" w:hAnsi="Times New Roman" w:eastAsia="仿宋_GB2312" w:cs="Times New Roman"/>
          <w:i w:val="0"/>
          <w:iCs w:val="0"/>
          <w:caps w:val="0"/>
          <w:color w:val="auto"/>
          <w:spacing w:val="0"/>
          <w:sz w:val="32"/>
          <w:szCs w:val="32"/>
          <w:shd w:val="clear" w:color="auto" w:fill="FFFFFF"/>
        </w:rPr>
        <w:t>（</w:t>
      </w:r>
      <w:r>
        <w:rPr>
          <w:rFonts w:hint="eastAsia" w:ascii="Times New Roman" w:hAnsi="Times New Roman" w:eastAsia="仿宋_GB2312" w:cs="Times New Roman"/>
          <w:i w:val="0"/>
          <w:iCs w:val="0"/>
          <w:caps w:val="0"/>
          <w:color w:val="auto"/>
          <w:spacing w:val="0"/>
          <w:sz w:val="32"/>
          <w:szCs w:val="32"/>
          <w:shd w:val="clear" w:color="auto" w:fill="FFFFFF"/>
          <w:lang w:eastAsia="zh-CN"/>
        </w:rPr>
        <w:t>二</w:t>
      </w:r>
      <w:r>
        <w:rPr>
          <w:rFonts w:hint="default" w:ascii="Times New Roman" w:hAnsi="Times New Roman" w:eastAsia="仿宋_GB2312" w:cs="Times New Roman"/>
          <w:i w:val="0"/>
          <w:iCs w:val="0"/>
          <w:caps w:val="0"/>
          <w:color w:val="auto"/>
          <w:spacing w:val="0"/>
          <w:sz w:val="32"/>
          <w:szCs w:val="32"/>
          <w:shd w:val="clear" w:color="auto" w:fill="FFFFFF"/>
        </w:rPr>
        <w:t>）法律、行政法规规定需要办理的其他相关手续。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center"/>
        <w:textAlignment w:val="auto"/>
        <w:rPr>
          <w:rStyle w:val="7"/>
          <w:rFonts w:hint="default" w:ascii="Times New Roman" w:hAnsi="Times New Roman" w:eastAsia="仿宋_GB2312" w:cs="Times New Roman"/>
          <w:b/>
          <w:bCs/>
          <w:i w:val="0"/>
          <w:iCs w:val="0"/>
          <w:caps w:val="0"/>
          <w:color w:val="auto"/>
          <w:spacing w:val="0"/>
          <w:sz w:val="32"/>
          <w:szCs w:val="32"/>
          <w:shd w:val="clear" w:color="auto" w:fill="FFFFFF"/>
        </w:rPr>
      </w:pPr>
      <w:r>
        <w:rPr>
          <w:rStyle w:val="7"/>
          <w:rFonts w:hint="eastAsia" w:ascii="黑体" w:hAnsi="黑体" w:eastAsia="黑体" w:cs="黑体"/>
          <w:b w:val="0"/>
          <w:bCs w:val="0"/>
          <w:i w:val="0"/>
          <w:iCs w:val="0"/>
          <w:caps w:val="0"/>
          <w:color w:val="auto"/>
          <w:spacing w:val="0"/>
          <w:sz w:val="32"/>
          <w:szCs w:val="32"/>
          <w:shd w:val="clear" w:color="auto" w:fill="FFFFFF"/>
        </w:rPr>
        <w:t>第三章 项目核准的基本程序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rPr>
        <w:t>第十</w:t>
      </w:r>
      <w:r>
        <w:rPr>
          <w:rFonts w:hint="eastAsia" w:ascii="黑体" w:hAnsi="黑体" w:eastAsia="黑体" w:cs="黑体"/>
          <w:i w:val="0"/>
          <w:iCs w:val="0"/>
          <w:caps w:val="0"/>
          <w:color w:val="auto"/>
          <w:spacing w:val="0"/>
          <w:sz w:val="32"/>
          <w:szCs w:val="32"/>
          <w:shd w:val="clear" w:color="auto" w:fill="FFFFFF"/>
          <w:lang w:eastAsia="zh-CN"/>
        </w:rPr>
        <w:t>二</w:t>
      </w:r>
      <w:r>
        <w:rPr>
          <w:rFonts w:hint="eastAsia" w:ascii="黑体" w:hAnsi="黑体" w:eastAsia="黑体" w:cs="黑体"/>
          <w:i w:val="0"/>
          <w:iCs w:val="0"/>
          <w:caps w:val="0"/>
          <w:color w:val="auto"/>
          <w:spacing w:val="0"/>
          <w:sz w:val="32"/>
          <w:szCs w:val="32"/>
          <w:shd w:val="clear" w:color="auto" w:fill="FFFFFF"/>
        </w:rPr>
        <w:t>条</w:t>
      </w:r>
      <w:r>
        <w:rPr>
          <w:rFonts w:hint="eastAsia" w:ascii="黑体" w:hAnsi="黑体" w:eastAsia="黑体" w:cs="黑体"/>
          <w:i w:val="0"/>
          <w:iCs w:val="0"/>
          <w:caps w:val="0"/>
          <w:color w:val="auto"/>
          <w:spacing w:val="0"/>
          <w:sz w:val="32"/>
          <w:szCs w:val="32"/>
          <w:shd w:val="clear" w:color="auto" w:fill="FFFFFF"/>
          <w:lang w:val="en-US" w:eastAsia="zh-CN"/>
        </w:rPr>
        <w:t xml:space="preserve">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企业投资建设分别由省市政府投资主管部门、行业主管部门核准的项目，按照</w:t>
      </w:r>
      <w:r>
        <w:rPr>
          <w:rFonts w:hint="default" w:ascii="Times New Roman" w:hAnsi="Times New Roman" w:eastAsia="仿宋_GB2312" w:cs="Times New Roman"/>
          <w:i w:val="0"/>
          <w:iCs w:val="0"/>
          <w:caps w:val="0"/>
          <w:color w:val="auto"/>
          <w:spacing w:val="0"/>
          <w:sz w:val="32"/>
          <w:szCs w:val="32"/>
          <w:shd w:val="clear" w:color="auto" w:fill="FFFFFF"/>
        </w:rPr>
        <w:t>《</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马鞍山市企业投资项目核准和备案管理实施细则</w:t>
      </w:r>
      <w:r>
        <w:rPr>
          <w:rFonts w:hint="default" w:ascii="Times New Roman" w:hAnsi="Times New Roman" w:eastAsia="仿宋_GB2312" w:cs="Times New Roman"/>
          <w:i w:val="0"/>
          <w:iCs w:val="0"/>
          <w:caps w:val="0"/>
          <w:color w:val="auto"/>
          <w:spacing w:val="0"/>
          <w:sz w:val="32"/>
          <w:szCs w:val="32"/>
          <w:shd w:val="clear" w:color="auto" w:fill="FFFFFF"/>
        </w:rPr>
        <w:t>》</w:t>
      </w:r>
      <w:r>
        <w:rPr>
          <w:rFonts w:hint="eastAsia" w:ascii="Times New Roman" w:hAnsi="Times New Roman" w:eastAsia="仿宋_GB2312" w:cs="Times New Roman"/>
          <w:i w:val="0"/>
          <w:iCs w:val="0"/>
          <w:caps w:val="0"/>
          <w:color w:val="auto"/>
          <w:spacing w:val="0"/>
          <w:sz w:val="32"/>
          <w:szCs w:val="32"/>
          <w:shd w:val="clear" w:color="auto" w:fill="FFFFFF"/>
          <w:lang w:eastAsia="zh-CN"/>
        </w:rPr>
        <w:t>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十三</w:t>
      </w:r>
      <w:r>
        <w:rPr>
          <w:rFonts w:hint="eastAsia" w:ascii="黑体" w:hAnsi="黑体" w:eastAsia="黑体" w:cs="黑体"/>
          <w:i w:val="0"/>
          <w:iCs w:val="0"/>
          <w:caps w:val="0"/>
          <w:color w:val="auto"/>
          <w:spacing w:val="0"/>
          <w:sz w:val="32"/>
          <w:szCs w:val="32"/>
          <w:shd w:val="clear" w:color="auto" w:fill="FFFFFF"/>
        </w:rPr>
        <w:t>条</w:t>
      </w:r>
      <w:r>
        <w:rPr>
          <w:rFonts w:hint="default" w:ascii="Times New Roman" w:hAnsi="Times New Roman" w:eastAsia="仿宋_GB2312" w:cs="Times New Roman"/>
          <w:i w:val="0"/>
          <w:iCs w:val="0"/>
          <w:caps w:val="0"/>
          <w:color w:val="auto"/>
          <w:spacing w:val="0"/>
          <w:sz w:val="32"/>
          <w:szCs w:val="32"/>
          <w:shd w:val="clear" w:color="auto" w:fill="FFFFFF"/>
        </w:rPr>
        <w:t>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项目申报材料齐全、符合法定形式的</w:t>
      </w:r>
      <w:r>
        <w:rPr>
          <w:rFonts w:hint="eastAsia" w:ascii="Times New Roman" w:hAnsi="Times New Roman" w:eastAsia="仿宋_GB2312" w:cs="Times New Roman"/>
          <w:i w:val="0"/>
          <w:iCs w:val="0"/>
          <w:caps w:val="0"/>
          <w:color w:val="auto"/>
          <w:spacing w:val="0"/>
          <w:sz w:val="32"/>
          <w:szCs w:val="32"/>
          <w:shd w:val="clear" w:color="auto" w:fill="FFFFFF"/>
          <w:lang w:eastAsia="zh-CN"/>
        </w:rPr>
        <w:t>，</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经济发展局应当</w:t>
      </w:r>
      <w:r>
        <w:rPr>
          <w:rFonts w:hint="default" w:ascii="Times New Roman" w:hAnsi="Times New Roman" w:eastAsia="仿宋_GB2312" w:cs="Times New Roman"/>
          <w:i w:val="0"/>
          <w:iCs w:val="0"/>
          <w:caps w:val="0"/>
          <w:color w:val="auto"/>
          <w:spacing w:val="0"/>
          <w:sz w:val="32"/>
          <w:szCs w:val="32"/>
          <w:shd w:val="clear" w:color="auto" w:fill="FFFFFF"/>
        </w:rPr>
        <w:t>受理</w:t>
      </w:r>
      <w:r>
        <w:rPr>
          <w:rFonts w:hint="eastAsia" w:ascii="Times New Roman" w:hAnsi="Times New Roman" w:eastAsia="仿宋_GB2312" w:cs="Times New Roman"/>
          <w:i w:val="0"/>
          <w:iCs w:val="0"/>
          <w:caps w:val="0"/>
          <w:color w:val="auto"/>
          <w:spacing w:val="0"/>
          <w:sz w:val="32"/>
          <w:szCs w:val="32"/>
          <w:shd w:val="clear" w:color="auto" w:fill="FFFFFF"/>
          <w:lang w:eastAsia="zh-CN"/>
        </w:rPr>
        <w:t>，</w:t>
      </w:r>
      <w:r>
        <w:rPr>
          <w:rFonts w:hint="default" w:ascii="Times New Roman" w:hAnsi="Times New Roman" w:eastAsia="仿宋_GB2312" w:cs="Times New Roman"/>
          <w:i w:val="0"/>
          <w:iCs w:val="0"/>
          <w:caps w:val="0"/>
          <w:color w:val="auto"/>
          <w:spacing w:val="0"/>
          <w:sz w:val="32"/>
          <w:szCs w:val="32"/>
          <w:shd w:val="clear" w:color="auto" w:fill="FFFFFF"/>
        </w:rPr>
        <w:t>在正式受理申报材料后20个工作日内作出是否予以核准的决定。项目情况复杂或者需要征求有关单位意见的，经</w:t>
      </w:r>
      <w:r>
        <w:rPr>
          <w:rFonts w:hint="eastAsia" w:ascii="Times New Roman" w:hAnsi="Times New Roman" w:eastAsia="仿宋_GB2312" w:cs="Times New Roman"/>
          <w:i w:val="0"/>
          <w:iCs w:val="0"/>
          <w:caps w:val="0"/>
          <w:color w:val="auto"/>
          <w:spacing w:val="0"/>
          <w:sz w:val="32"/>
          <w:szCs w:val="32"/>
          <w:shd w:val="clear" w:color="auto" w:fill="FFFFFF"/>
          <w:lang w:eastAsia="zh-CN"/>
        </w:rPr>
        <w:t>管委会</w:t>
      </w:r>
      <w:r>
        <w:rPr>
          <w:rFonts w:hint="default" w:ascii="Times New Roman" w:hAnsi="Times New Roman" w:eastAsia="仿宋_GB2312" w:cs="Times New Roman"/>
          <w:i w:val="0"/>
          <w:iCs w:val="0"/>
          <w:caps w:val="0"/>
          <w:color w:val="auto"/>
          <w:spacing w:val="0"/>
          <w:sz w:val="32"/>
          <w:szCs w:val="32"/>
          <w:shd w:val="clear" w:color="auto" w:fill="FFFFFF"/>
        </w:rPr>
        <w:t>主要负责人批准，可以延长核准时限，但延长后的总时限不得超过40个工作日，并应当将延长期限的理由告知项目单位。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需要委托评估或进行专家评议的，所需时间不计算在前款规定的期限内。</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应当将咨询评估或专家评议所需时间通过在线平台或书面告知项目单位。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十四</w:t>
      </w:r>
      <w:r>
        <w:rPr>
          <w:rFonts w:hint="eastAsia" w:ascii="黑体" w:hAnsi="黑体" w:eastAsia="黑体" w:cs="黑体"/>
          <w:i w:val="0"/>
          <w:iCs w:val="0"/>
          <w:caps w:val="0"/>
          <w:color w:val="auto"/>
          <w:spacing w:val="0"/>
          <w:sz w:val="32"/>
          <w:szCs w:val="32"/>
          <w:shd w:val="clear" w:color="auto" w:fill="FFFFFF"/>
        </w:rPr>
        <w:t>条</w:t>
      </w:r>
      <w:r>
        <w:rPr>
          <w:rFonts w:hint="default" w:ascii="Times New Roman" w:hAnsi="Times New Roman" w:eastAsia="仿宋_GB2312" w:cs="Times New Roman"/>
          <w:i w:val="0"/>
          <w:iCs w:val="0"/>
          <w:caps w:val="0"/>
          <w:color w:val="auto"/>
          <w:spacing w:val="0"/>
          <w:sz w:val="32"/>
          <w:szCs w:val="32"/>
          <w:shd w:val="clear" w:color="auto" w:fill="FFFFFF"/>
        </w:rPr>
        <w:t>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 xml:space="preserve"> </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在正式受理项目申请报告后，确需进行评估的，应在４个工作日内按照有关规定委托具有相应资质的工程咨询机构进行评估</w:t>
      </w:r>
      <w:r>
        <w:rPr>
          <w:rFonts w:hint="eastAsia" w:ascii="Times New Roman" w:hAnsi="Times New Roman" w:eastAsia="仿宋_GB2312" w:cs="Times New Roman"/>
          <w:i w:val="0"/>
          <w:iCs w:val="0"/>
          <w:caps w:val="0"/>
          <w:color w:val="auto"/>
          <w:spacing w:val="0"/>
          <w:sz w:val="32"/>
          <w:szCs w:val="32"/>
          <w:shd w:val="clear" w:color="auto" w:fill="FFFFFF"/>
          <w:lang w:eastAsia="zh-CN"/>
        </w:rPr>
        <w:t>，</w:t>
      </w:r>
      <w:r>
        <w:rPr>
          <w:rFonts w:hint="default" w:ascii="Times New Roman" w:hAnsi="Times New Roman" w:eastAsia="仿宋_GB2312" w:cs="Times New Roman"/>
          <w:i w:val="0"/>
          <w:iCs w:val="0"/>
          <w:caps w:val="0"/>
          <w:color w:val="auto"/>
          <w:spacing w:val="0"/>
          <w:sz w:val="32"/>
          <w:szCs w:val="32"/>
          <w:shd w:val="clear" w:color="auto" w:fill="FFFFFF"/>
        </w:rPr>
        <w:t>在委托评估或联合委托评估时，应当根据项目具体情况，提出评估重点，明确评估时限。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color="auto" w:fill="FFFFFF"/>
        </w:rPr>
      </w:pPr>
      <w:r>
        <w:rPr>
          <w:rFonts w:hint="default" w:ascii="Times New Roman" w:hAnsi="Times New Roman" w:eastAsia="仿宋_GB2312" w:cs="Times New Roman"/>
          <w:i w:val="0"/>
          <w:iCs w:val="0"/>
          <w:caps w:val="0"/>
          <w:color w:val="auto"/>
          <w:spacing w:val="0"/>
          <w:sz w:val="32"/>
          <w:szCs w:val="32"/>
          <w:shd w:val="clear" w:color="auto" w:fill="FFFFFF"/>
        </w:rPr>
        <w:t>除项目情况复杂的，评估时限不得超过</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3</w:t>
      </w:r>
      <w:r>
        <w:rPr>
          <w:rFonts w:hint="default" w:ascii="Times New Roman" w:hAnsi="Times New Roman" w:eastAsia="仿宋_GB2312" w:cs="Times New Roman"/>
          <w:i w:val="0"/>
          <w:iCs w:val="0"/>
          <w:caps w:val="0"/>
          <w:color w:val="auto"/>
          <w:spacing w:val="0"/>
          <w:sz w:val="32"/>
          <w:szCs w:val="32"/>
          <w:shd w:val="clear" w:color="auto" w:fill="FFFFFF"/>
        </w:rPr>
        <w:t>0个工作日。接受委托的工程咨询机构应当在</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规定的时间内提出评估报告，并对评估结论承担责任。项目情况复杂的，履行批准程序后，可以延长评估时限，但延长后的总期限不得超过</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6</w:t>
      </w:r>
      <w:r>
        <w:rPr>
          <w:rFonts w:hint="default" w:ascii="Times New Roman" w:hAnsi="Times New Roman" w:eastAsia="仿宋_GB2312" w:cs="Times New Roman"/>
          <w:i w:val="0"/>
          <w:iCs w:val="0"/>
          <w:caps w:val="0"/>
          <w:color w:val="auto"/>
          <w:spacing w:val="0"/>
          <w:sz w:val="32"/>
          <w:szCs w:val="32"/>
          <w:shd w:val="clear" w:color="auto" w:fill="FFFFFF"/>
        </w:rPr>
        <w:t>0个工作日。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color="auto" w:fill="FFFFFF"/>
        </w:rPr>
      </w:pP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应当将项目评估报告与核准文件一并存档备查。评估费用由委托的</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承担，评估机构及其工作人员不得收取项目单位的任何费用。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i w:val="0"/>
          <w:iCs w:val="0"/>
          <w:caps w:val="0"/>
          <w:color w:val="auto"/>
          <w:spacing w:val="0"/>
          <w:sz w:val="32"/>
          <w:szCs w:val="32"/>
          <w:shd w:val="clear" w:color="auto" w:fill="FFFFFF"/>
        </w:rPr>
        <w:t>第十</w:t>
      </w:r>
      <w:r>
        <w:rPr>
          <w:rFonts w:hint="eastAsia" w:ascii="黑体" w:hAnsi="黑体" w:eastAsia="黑体" w:cs="黑体"/>
          <w:i w:val="0"/>
          <w:iCs w:val="0"/>
          <w:caps w:val="0"/>
          <w:color w:val="auto"/>
          <w:spacing w:val="0"/>
          <w:sz w:val="32"/>
          <w:szCs w:val="32"/>
          <w:shd w:val="clear" w:color="auto" w:fill="FFFFFF"/>
          <w:lang w:eastAsia="zh-CN"/>
        </w:rPr>
        <w:t>五</w:t>
      </w:r>
      <w:r>
        <w:rPr>
          <w:rFonts w:hint="eastAsia" w:ascii="黑体" w:hAnsi="黑体" w:eastAsia="黑体" w:cs="黑体"/>
          <w:i w:val="0"/>
          <w:iCs w:val="0"/>
          <w:caps w:val="0"/>
          <w:color w:val="auto"/>
          <w:spacing w:val="0"/>
          <w:sz w:val="32"/>
          <w:szCs w:val="32"/>
          <w:shd w:val="clear" w:color="auto" w:fill="FFFFFF"/>
        </w:rPr>
        <w:t>条</w:t>
      </w:r>
      <w:r>
        <w:rPr>
          <w:rFonts w:hint="eastAsia" w:ascii="黑体" w:hAnsi="黑体" w:eastAsia="黑体" w:cs="黑体"/>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项目涉及</w:t>
      </w:r>
      <w:r>
        <w:rPr>
          <w:rFonts w:hint="eastAsia" w:ascii="Times New Roman" w:hAnsi="Times New Roman" w:eastAsia="仿宋_GB2312" w:cs="Times New Roman"/>
          <w:i w:val="0"/>
          <w:iCs w:val="0"/>
          <w:caps w:val="0"/>
          <w:color w:val="auto"/>
          <w:spacing w:val="0"/>
          <w:sz w:val="32"/>
          <w:szCs w:val="32"/>
          <w:shd w:val="clear" w:color="auto" w:fill="FFFFFF"/>
          <w:lang w:eastAsia="zh-CN"/>
        </w:rPr>
        <w:t>管委会</w:t>
      </w:r>
      <w:r>
        <w:rPr>
          <w:rFonts w:hint="default" w:ascii="Times New Roman" w:hAnsi="Times New Roman" w:eastAsia="仿宋_GB2312" w:cs="Times New Roman"/>
          <w:i w:val="0"/>
          <w:iCs w:val="0"/>
          <w:caps w:val="0"/>
          <w:color w:val="auto"/>
          <w:spacing w:val="0"/>
          <w:sz w:val="32"/>
          <w:szCs w:val="32"/>
          <w:shd w:val="clear" w:color="auto" w:fill="FFFFFF"/>
        </w:rPr>
        <w:t>有关行业管理部门或者</w:t>
      </w:r>
      <w:r>
        <w:rPr>
          <w:rFonts w:hint="eastAsia" w:ascii="Times New Roman" w:hAnsi="Times New Roman" w:eastAsia="仿宋_GB2312" w:cs="Times New Roman"/>
          <w:i w:val="0"/>
          <w:iCs w:val="0"/>
          <w:caps w:val="0"/>
          <w:color w:val="auto"/>
          <w:spacing w:val="0"/>
          <w:sz w:val="32"/>
          <w:szCs w:val="32"/>
          <w:shd w:val="clear" w:color="auto" w:fill="FFFFFF"/>
          <w:lang w:eastAsia="zh-CN"/>
        </w:rPr>
        <w:t>单位</w:t>
      </w:r>
      <w:r>
        <w:rPr>
          <w:rFonts w:hint="default" w:ascii="Times New Roman" w:hAnsi="Times New Roman" w:eastAsia="仿宋_GB2312" w:cs="Times New Roman"/>
          <w:i w:val="0"/>
          <w:iCs w:val="0"/>
          <w:caps w:val="0"/>
          <w:color w:val="auto"/>
          <w:spacing w:val="0"/>
          <w:sz w:val="32"/>
          <w:szCs w:val="32"/>
          <w:shd w:val="clear" w:color="auto" w:fill="FFFFFF"/>
        </w:rPr>
        <w:t>职责的，</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应商请有关行业管理部门或</w:t>
      </w:r>
      <w:r>
        <w:rPr>
          <w:rFonts w:hint="eastAsia" w:ascii="Times New Roman" w:hAnsi="Times New Roman" w:eastAsia="仿宋_GB2312" w:cs="Times New Roman"/>
          <w:i w:val="0"/>
          <w:iCs w:val="0"/>
          <w:caps w:val="0"/>
          <w:color w:val="auto"/>
          <w:spacing w:val="0"/>
          <w:sz w:val="32"/>
          <w:szCs w:val="32"/>
          <w:shd w:val="clear" w:color="auto" w:fill="FFFFFF"/>
          <w:lang w:eastAsia="zh-CN"/>
        </w:rPr>
        <w:t>单位</w:t>
      </w:r>
      <w:r>
        <w:rPr>
          <w:rFonts w:hint="default" w:ascii="Times New Roman" w:hAnsi="Times New Roman" w:eastAsia="仿宋_GB2312" w:cs="Times New Roman"/>
          <w:i w:val="0"/>
          <w:iCs w:val="0"/>
          <w:caps w:val="0"/>
          <w:color w:val="auto"/>
          <w:spacing w:val="0"/>
          <w:sz w:val="32"/>
          <w:szCs w:val="32"/>
          <w:shd w:val="clear" w:color="auto" w:fill="FFFFFF"/>
        </w:rPr>
        <w:t>在７个工作日内出具书面审查意见。有关行业管理部门或</w:t>
      </w:r>
      <w:r>
        <w:rPr>
          <w:rFonts w:hint="eastAsia" w:ascii="Times New Roman" w:hAnsi="Times New Roman" w:eastAsia="仿宋_GB2312" w:cs="Times New Roman"/>
          <w:i w:val="0"/>
          <w:iCs w:val="0"/>
          <w:caps w:val="0"/>
          <w:color w:val="auto"/>
          <w:spacing w:val="0"/>
          <w:sz w:val="32"/>
          <w:szCs w:val="32"/>
          <w:shd w:val="clear" w:color="auto" w:fill="FFFFFF"/>
          <w:lang w:eastAsia="zh-CN"/>
        </w:rPr>
        <w:t>单位</w:t>
      </w:r>
      <w:r>
        <w:rPr>
          <w:rFonts w:hint="default" w:ascii="Times New Roman" w:hAnsi="Times New Roman" w:eastAsia="仿宋_GB2312" w:cs="Times New Roman"/>
          <w:i w:val="0"/>
          <w:iCs w:val="0"/>
          <w:caps w:val="0"/>
          <w:color w:val="auto"/>
          <w:spacing w:val="0"/>
          <w:sz w:val="32"/>
          <w:szCs w:val="32"/>
          <w:shd w:val="clear" w:color="auto" w:fill="FFFFFF"/>
        </w:rPr>
        <w:t>逾期没有反馈书面审查意见的，视为同意。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黑体" w:hAnsi="黑体" w:eastAsia="仿宋_GB2312" w:cs="黑体"/>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rPr>
        <w:t>第十</w:t>
      </w:r>
      <w:r>
        <w:rPr>
          <w:rFonts w:hint="eastAsia" w:ascii="黑体" w:hAnsi="黑体" w:eastAsia="黑体" w:cs="黑体"/>
          <w:i w:val="0"/>
          <w:iCs w:val="0"/>
          <w:caps w:val="0"/>
          <w:color w:val="auto"/>
          <w:spacing w:val="0"/>
          <w:sz w:val="32"/>
          <w:szCs w:val="32"/>
          <w:shd w:val="clear" w:color="auto" w:fill="FFFFFF"/>
          <w:lang w:eastAsia="zh-CN"/>
        </w:rPr>
        <w:t>六</w:t>
      </w:r>
      <w:r>
        <w:rPr>
          <w:rFonts w:hint="eastAsia" w:ascii="黑体" w:hAnsi="黑体" w:eastAsia="黑体" w:cs="黑体"/>
          <w:i w:val="0"/>
          <w:iCs w:val="0"/>
          <w:caps w:val="0"/>
          <w:color w:val="auto"/>
          <w:spacing w:val="0"/>
          <w:sz w:val="32"/>
          <w:szCs w:val="32"/>
          <w:shd w:val="clear" w:color="auto" w:fill="FFFFFF"/>
        </w:rPr>
        <w:t>条</w:t>
      </w:r>
      <w:r>
        <w:rPr>
          <w:rFonts w:hint="eastAsia" w:ascii="黑体" w:hAnsi="黑体" w:eastAsia="黑体" w:cs="黑体"/>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项目建设可能对公众利益构成重大影响的，</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在作出核准决定前，应采取适当方式征求公众意见。</w:t>
      </w:r>
      <w:r>
        <w:rPr>
          <w:rFonts w:hint="eastAsia" w:ascii="Times New Roman" w:hAnsi="Times New Roman" w:eastAsia="仿宋_GB2312" w:cs="Times New Roman"/>
          <w:i w:val="0"/>
          <w:iCs w:val="0"/>
          <w:caps w:val="0"/>
          <w:color w:val="auto"/>
          <w:spacing w:val="0"/>
          <w:sz w:val="32"/>
          <w:szCs w:val="32"/>
          <w:shd w:val="clear" w:color="auto" w:fill="FFFFFF"/>
          <w:lang w:eastAsia="zh-CN"/>
        </w:rPr>
        <w:t>对于特别重大的项目，实行专家评议制度，除项目情况特别复杂外，专家评议时限原则上不得超过</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20个工作日。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Times New Roman" w:hAnsi="Times New Roman" w:eastAsia="黑体" w:cs="Times New Roman"/>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rPr>
        <w:t>第十</w:t>
      </w:r>
      <w:r>
        <w:rPr>
          <w:rFonts w:hint="eastAsia" w:ascii="黑体" w:hAnsi="黑体" w:eastAsia="黑体" w:cs="黑体"/>
          <w:i w:val="0"/>
          <w:iCs w:val="0"/>
          <w:caps w:val="0"/>
          <w:color w:val="auto"/>
          <w:spacing w:val="0"/>
          <w:sz w:val="32"/>
          <w:szCs w:val="32"/>
          <w:shd w:val="clear" w:color="auto" w:fill="FFFFFF"/>
          <w:lang w:eastAsia="zh-CN"/>
        </w:rPr>
        <w:t>七</w:t>
      </w:r>
      <w:r>
        <w:rPr>
          <w:rFonts w:hint="eastAsia" w:ascii="黑体" w:hAnsi="黑体" w:eastAsia="黑体" w:cs="黑体"/>
          <w:i w:val="0"/>
          <w:iCs w:val="0"/>
          <w:caps w:val="0"/>
          <w:color w:val="auto"/>
          <w:spacing w:val="0"/>
          <w:sz w:val="32"/>
          <w:szCs w:val="32"/>
          <w:shd w:val="clear" w:color="auto" w:fill="FFFFFF"/>
        </w:rPr>
        <w:t>条</w:t>
      </w:r>
      <w:r>
        <w:rPr>
          <w:rFonts w:hint="eastAsia" w:ascii="黑体" w:hAnsi="黑体" w:eastAsia="黑体" w:cs="黑体"/>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本办法第十</w:t>
      </w:r>
      <w:r>
        <w:rPr>
          <w:rFonts w:hint="eastAsia" w:ascii="Times New Roman" w:hAnsi="Times New Roman" w:eastAsia="仿宋_GB2312" w:cs="Times New Roman"/>
          <w:i w:val="0"/>
          <w:iCs w:val="0"/>
          <w:caps w:val="0"/>
          <w:color w:val="auto"/>
          <w:spacing w:val="0"/>
          <w:sz w:val="32"/>
          <w:szCs w:val="32"/>
          <w:shd w:val="clear" w:color="auto" w:fill="FFFFFF"/>
          <w:lang w:eastAsia="zh-CN"/>
        </w:rPr>
        <w:t>四条</w:t>
      </w:r>
      <w:r>
        <w:rPr>
          <w:rFonts w:hint="default" w:ascii="Times New Roman" w:hAnsi="Times New Roman" w:eastAsia="仿宋_GB2312" w:cs="Times New Roman"/>
          <w:i w:val="0"/>
          <w:iCs w:val="0"/>
          <w:caps w:val="0"/>
          <w:color w:val="auto"/>
          <w:spacing w:val="0"/>
          <w:sz w:val="32"/>
          <w:szCs w:val="32"/>
          <w:shd w:val="clear" w:color="auto" w:fill="FFFFFF"/>
        </w:rPr>
        <w:t>、</w:t>
      </w:r>
      <w:r>
        <w:rPr>
          <w:rFonts w:hint="eastAsia" w:ascii="Times New Roman" w:hAnsi="Times New Roman" w:eastAsia="仿宋_GB2312" w:cs="Times New Roman"/>
          <w:i w:val="0"/>
          <w:iCs w:val="0"/>
          <w:caps w:val="0"/>
          <w:color w:val="auto"/>
          <w:spacing w:val="0"/>
          <w:sz w:val="32"/>
          <w:szCs w:val="32"/>
          <w:shd w:val="clear" w:color="auto" w:fill="FFFFFF"/>
          <w:lang w:eastAsia="zh-CN"/>
        </w:rPr>
        <w:t>十五条</w:t>
      </w:r>
      <w:r>
        <w:rPr>
          <w:rFonts w:hint="default" w:ascii="Times New Roman" w:hAnsi="Times New Roman" w:eastAsia="仿宋_GB2312" w:cs="Times New Roman"/>
          <w:i w:val="0"/>
          <w:iCs w:val="0"/>
          <w:caps w:val="0"/>
          <w:color w:val="auto"/>
          <w:spacing w:val="0"/>
          <w:sz w:val="32"/>
          <w:szCs w:val="32"/>
          <w:shd w:val="clear" w:color="auto" w:fill="FFFFFF"/>
        </w:rPr>
        <w:t>、</w:t>
      </w:r>
      <w:r>
        <w:rPr>
          <w:rFonts w:hint="eastAsia" w:ascii="Times New Roman" w:hAnsi="Times New Roman" w:eastAsia="仿宋_GB2312" w:cs="Times New Roman"/>
          <w:i w:val="0"/>
          <w:iCs w:val="0"/>
          <w:caps w:val="0"/>
          <w:color w:val="auto"/>
          <w:spacing w:val="0"/>
          <w:sz w:val="32"/>
          <w:szCs w:val="32"/>
          <w:shd w:val="clear" w:color="auto" w:fill="FFFFFF"/>
          <w:lang w:eastAsia="zh-CN"/>
        </w:rPr>
        <w:t>十六</w:t>
      </w:r>
      <w:r>
        <w:rPr>
          <w:rFonts w:hint="default" w:ascii="Times New Roman" w:hAnsi="Times New Roman" w:eastAsia="仿宋_GB2312" w:cs="Times New Roman"/>
          <w:i w:val="0"/>
          <w:iCs w:val="0"/>
          <w:caps w:val="0"/>
          <w:color w:val="auto"/>
          <w:spacing w:val="0"/>
          <w:sz w:val="32"/>
          <w:szCs w:val="32"/>
          <w:shd w:val="clear" w:color="auto" w:fill="FFFFFF"/>
        </w:rPr>
        <w:t>条规定的相关审查环节，原则上实行并联办理。</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可以根据评估意见、部门意见和公众意见等，要求项目单位对相关内容进行调整，或者对有关情况和文件做进一步澄清、补充。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黑体" w:hAnsi="黑体" w:eastAsia="黑体" w:cs="黑体"/>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十八</w:t>
      </w:r>
      <w:r>
        <w:rPr>
          <w:rFonts w:hint="eastAsia" w:ascii="黑体" w:hAnsi="黑体" w:eastAsia="黑体" w:cs="黑体"/>
          <w:i w:val="0"/>
          <w:iCs w:val="0"/>
          <w:caps w:val="0"/>
          <w:color w:val="auto"/>
          <w:spacing w:val="0"/>
          <w:sz w:val="32"/>
          <w:szCs w:val="32"/>
          <w:shd w:val="clear" w:color="auto" w:fill="FFFFFF"/>
        </w:rPr>
        <w:t>条</w:t>
      </w:r>
      <w:r>
        <w:rPr>
          <w:rFonts w:hint="eastAsia" w:ascii="黑体" w:hAnsi="黑体" w:eastAsia="黑体" w:cs="黑体"/>
          <w:i w:val="0"/>
          <w:iCs w:val="0"/>
          <w:caps w:val="0"/>
          <w:color w:val="auto"/>
          <w:spacing w:val="0"/>
          <w:sz w:val="32"/>
          <w:szCs w:val="32"/>
          <w:shd w:val="clear" w:color="auto" w:fill="FFFFFF"/>
          <w:lang w:val="en-US" w:eastAsia="zh-CN"/>
        </w:rPr>
        <w:t xml:space="preserve">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项目</w:t>
      </w:r>
      <w:r>
        <w:rPr>
          <w:rFonts w:hint="default" w:ascii="Times New Roman" w:hAnsi="Times New Roman" w:eastAsia="仿宋_GB2312" w:cs="Times New Roman"/>
          <w:i w:val="0"/>
          <w:iCs w:val="0"/>
          <w:caps w:val="0"/>
          <w:color w:val="auto"/>
          <w:spacing w:val="0"/>
          <w:sz w:val="32"/>
          <w:szCs w:val="32"/>
          <w:shd w:val="clear" w:color="auto" w:fill="FFFFFF"/>
        </w:rPr>
        <w:t>申报材料不齐全或者不符合法定形式的，</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应当在收到项目申报材料之日起５个工作日内一次告知项目单位补充相关文件，或对相关内容进行调整。逾期不告知的，自收到项目申报材料之日起即为受理。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十九</w:t>
      </w:r>
      <w:r>
        <w:rPr>
          <w:rFonts w:hint="eastAsia" w:ascii="黑体" w:hAnsi="黑体" w:eastAsia="黑体" w:cs="黑体"/>
          <w:i w:val="0"/>
          <w:iCs w:val="0"/>
          <w:caps w:val="0"/>
          <w:color w:val="auto"/>
          <w:spacing w:val="0"/>
          <w:sz w:val="32"/>
          <w:szCs w:val="32"/>
          <w:shd w:val="clear" w:color="auto" w:fill="FFFFFF"/>
        </w:rPr>
        <w:t>条</w:t>
      </w:r>
      <w:r>
        <w:rPr>
          <w:rFonts w:hint="default" w:ascii="Times New Roman" w:hAnsi="Times New Roman" w:eastAsia="仿宋_GB2312" w:cs="Times New Roman"/>
          <w:i w:val="0"/>
          <w:iCs w:val="0"/>
          <w:caps w:val="0"/>
          <w:color w:val="auto"/>
          <w:spacing w:val="0"/>
          <w:sz w:val="32"/>
          <w:szCs w:val="32"/>
          <w:shd w:val="clear" w:color="auto" w:fill="FFFFFF"/>
        </w:rPr>
        <w:t>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项目违反相关法律法规，或者不符合发展规划、产业政策和市场准入标准要求的，</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可以不经过委托评估、征求意见等程序，直接作出不予核准的决定。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二十</w:t>
      </w:r>
      <w:r>
        <w:rPr>
          <w:rFonts w:hint="eastAsia" w:ascii="黑体" w:hAnsi="黑体" w:eastAsia="黑体" w:cs="黑体"/>
          <w:i w:val="0"/>
          <w:iCs w:val="0"/>
          <w:caps w:val="0"/>
          <w:color w:val="auto"/>
          <w:spacing w:val="0"/>
          <w:sz w:val="32"/>
          <w:szCs w:val="32"/>
          <w:shd w:val="clear" w:color="auto" w:fill="FFFFFF"/>
        </w:rPr>
        <w:t>条</w:t>
      </w:r>
      <w:r>
        <w:rPr>
          <w:rFonts w:hint="default" w:ascii="Times New Roman" w:hAnsi="Times New Roman" w:eastAsia="仿宋_GB2312" w:cs="Times New Roman"/>
          <w:i w:val="0"/>
          <w:iCs w:val="0"/>
          <w:caps w:val="0"/>
          <w:color w:val="auto"/>
          <w:spacing w:val="0"/>
          <w:sz w:val="32"/>
          <w:szCs w:val="32"/>
          <w:shd w:val="clear" w:color="auto" w:fill="FFFFFF"/>
        </w:rPr>
        <w:t>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 xml:space="preserve"> </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受理或者不予受理申报材料，都应当出具加盖本</w:t>
      </w:r>
      <w:r>
        <w:rPr>
          <w:rFonts w:hint="eastAsia" w:ascii="Times New Roman" w:hAnsi="Times New Roman" w:eastAsia="仿宋_GB2312" w:cs="Times New Roman"/>
          <w:i w:val="0"/>
          <w:iCs w:val="0"/>
          <w:caps w:val="0"/>
          <w:color w:val="auto"/>
          <w:spacing w:val="0"/>
          <w:sz w:val="32"/>
          <w:szCs w:val="32"/>
          <w:shd w:val="clear" w:color="auto" w:fill="FFFFFF"/>
          <w:lang w:eastAsia="zh-CN"/>
        </w:rPr>
        <w:t>部门</w:t>
      </w:r>
      <w:r>
        <w:rPr>
          <w:rFonts w:hint="default" w:ascii="Times New Roman" w:hAnsi="Times New Roman" w:eastAsia="仿宋_GB2312" w:cs="Times New Roman"/>
          <w:i w:val="0"/>
          <w:iCs w:val="0"/>
          <w:caps w:val="0"/>
          <w:color w:val="auto"/>
          <w:spacing w:val="0"/>
          <w:sz w:val="32"/>
          <w:szCs w:val="32"/>
          <w:shd w:val="clear" w:color="auto" w:fill="FFFFFF"/>
        </w:rPr>
        <w:t>专用印章并注明日期的书面凭证</w:t>
      </w:r>
      <w:r>
        <w:rPr>
          <w:rFonts w:hint="eastAsia" w:ascii="Times New Roman" w:hAnsi="Times New Roman" w:eastAsia="仿宋_GB2312" w:cs="Times New Roman"/>
          <w:i w:val="0"/>
          <w:iCs w:val="0"/>
          <w:caps w:val="0"/>
          <w:color w:val="auto"/>
          <w:spacing w:val="0"/>
          <w:sz w:val="32"/>
          <w:szCs w:val="32"/>
          <w:shd w:val="clear" w:color="auto" w:fill="FFFFFF"/>
          <w:lang w:eastAsia="zh-CN"/>
        </w:rPr>
        <w:t>，同时</w:t>
      </w:r>
      <w:r>
        <w:rPr>
          <w:rFonts w:hint="default" w:ascii="Times New Roman" w:hAnsi="Times New Roman" w:eastAsia="仿宋_GB2312" w:cs="Times New Roman"/>
          <w:i w:val="0"/>
          <w:iCs w:val="0"/>
          <w:caps w:val="0"/>
          <w:color w:val="auto"/>
          <w:spacing w:val="0"/>
          <w:sz w:val="32"/>
          <w:szCs w:val="32"/>
          <w:shd w:val="clear" w:color="auto" w:fill="FFFFFF"/>
          <w:lang w:eastAsia="zh-CN"/>
        </w:rPr>
        <w:t>应</w:t>
      </w:r>
      <w:r>
        <w:rPr>
          <w:rFonts w:hint="default" w:ascii="Times New Roman" w:hAnsi="Times New Roman" w:eastAsia="仿宋_GB2312" w:cs="Times New Roman"/>
          <w:i w:val="0"/>
          <w:iCs w:val="0"/>
          <w:caps w:val="0"/>
          <w:color w:val="auto"/>
          <w:spacing w:val="0"/>
          <w:sz w:val="32"/>
          <w:szCs w:val="32"/>
          <w:shd w:val="clear" w:color="auto" w:fill="FFFFFF"/>
        </w:rPr>
        <w:t>注明项目代码</w:t>
      </w:r>
      <w:r>
        <w:rPr>
          <w:rFonts w:hint="default" w:ascii="Times New Roman" w:hAnsi="Times New Roman" w:eastAsia="仿宋_GB2312" w:cs="Times New Roman"/>
          <w:i w:val="0"/>
          <w:iCs w:val="0"/>
          <w:caps w:val="0"/>
          <w:color w:val="auto"/>
          <w:spacing w:val="0"/>
          <w:sz w:val="32"/>
          <w:szCs w:val="32"/>
          <w:shd w:val="clear" w:color="auto" w:fill="FFFFFF"/>
          <w:lang w:eastAsia="zh-CN"/>
        </w:rPr>
        <w:t>，</w:t>
      </w:r>
      <w:r>
        <w:rPr>
          <w:rFonts w:hint="default" w:ascii="Times New Roman" w:hAnsi="Times New Roman" w:eastAsia="仿宋_GB2312" w:cs="Times New Roman"/>
          <w:i w:val="0"/>
          <w:iCs w:val="0"/>
          <w:caps w:val="0"/>
          <w:color w:val="auto"/>
          <w:spacing w:val="0"/>
          <w:sz w:val="32"/>
          <w:szCs w:val="32"/>
          <w:shd w:val="clear" w:color="auto" w:fill="FFFFFF"/>
        </w:rPr>
        <w:t>项目单位可以根据项目代码在线查询、监督核准过程和结果。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二十一</w:t>
      </w:r>
      <w:r>
        <w:rPr>
          <w:rFonts w:hint="eastAsia" w:ascii="黑体" w:hAnsi="黑体" w:eastAsia="黑体" w:cs="黑体"/>
          <w:i w:val="0"/>
          <w:iCs w:val="0"/>
          <w:caps w:val="0"/>
          <w:color w:val="auto"/>
          <w:spacing w:val="0"/>
          <w:sz w:val="32"/>
          <w:szCs w:val="32"/>
          <w:shd w:val="clear" w:color="auto" w:fill="FFFFFF"/>
        </w:rPr>
        <w:t>条</w:t>
      </w:r>
      <w:r>
        <w:rPr>
          <w:rFonts w:hint="default" w:ascii="Times New Roman" w:hAnsi="Times New Roman" w:eastAsia="仿宋_GB2312" w:cs="Times New Roman"/>
          <w:i w:val="0"/>
          <w:iCs w:val="0"/>
          <w:caps w:val="0"/>
          <w:color w:val="auto"/>
          <w:spacing w:val="0"/>
          <w:sz w:val="32"/>
          <w:szCs w:val="32"/>
          <w:shd w:val="clear" w:color="auto" w:fill="FFFFFF"/>
        </w:rPr>
        <w:t>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项目符合核准条件的，</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应当对项目予以核准并向项目单位出具项目核准文件。项目不符合核准条件的，项目核准机关应当出具不予核准的书面通知，并说明不予核准的理由。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center"/>
        <w:textAlignment w:val="auto"/>
        <w:rPr>
          <w:rStyle w:val="7"/>
          <w:rFonts w:hint="eastAsia" w:ascii="黑体" w:hAnsi="黑体" w:eastAsia="黑体" w:cs="黑体"/>
          <w:b w:val="0"/>
          <w:bCs w:val="0"/>
          <w:i w:val="0"/>
          <w:iCs w:val="0"/>
          <w:caps w:val="0"/>
          <w:color w:val="auto"/>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center"/>
        <w:textAlignment w:val="auto"/>
        <w:rPr>
          <w:rStyle w:val="7"/>
          <w:rFonts w:hint="default" w:ascii="Times New Roman" w:hAnsi="Times New Roman" w:eastAsia="仿宋_GB2312" w:cs="Times New Roman"/>
          <w:b/>
          <w:bCs/>
          <w:i w:val="0"/>
          <w:iCs w:val="0"/>
          <w:caps w:val="0"/>
          <w:color w:val="auto"/>
          <w:spacing w:val="0"/>
          <w:sz w:val="32"/>
          <w:szCs w:val="32"/>
          <w:shd w:val="clear" w:color="auto" w:fill="FFFFFF"/>
        </w:rPr>
      </w:pPr>
      <w:r>
        <w:rPr>
          <w:rStyle w:val="7"/>
          <w:rFonts w:hint="eastAsia" w:ascii="黑体" w:hAnsi="黑体" w:eastAsia="黑体" w:cs="黑体"/>
          <w:b w:val="0"/>
          <w:bCs w:val="0"/>
          <w:i w:val="0"/>
          <w:iCs w:val="0"/>
          <w:caps w:val="0"/>
          <w:color w:val="auto"/>
          <w:spacing w:val="0"/>
          <w:sz w:val="32"/>
          <w:szCs w:val="32"/>
          <w:shd w:val="clear" w:color="auto" w:fill="FFFFFF"/>
        </w:rPr>
        <w:t>第四章 项目核准的审查及效力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二十二</w:t>
      </w:r>
      <w:r>
        <w:rPr>
          <w:rFonts w:hint="eastAsia" w:ascii="黑体" w:hAnsi="黑体" w:eastAsia="黑体" w:cs="黑体"/>
          <w:i w:val="0"/>
          <w:iCs w:val="0"/>
          <w:caps w:val="0"/>
          <w:color w:val="auto"/>
          <w:spacing w:val="0"/>
          <w:sz w:val="32"/>
          <w:szCs w:val="32"/>
          <w:shd w:val="clear" w:color="auto" w:fill="FFFFFF"/>
        </w:rPr>
        <w:t>条</w:t>
      </w:r>
      <w:r>
        <w:rPr>
          <w:rFonts w:hint="default" w:ascii="Times New Roman" w:hAnsi="Times New Roman" w:eastAsia="仿宋_GB2312" w:cs="Times New Roman"/>
          <w:i w:val="0"/>
          <w:iCs w:val="0"/>
          <w:caps w:val="0"/>
          <w:color w:val="auto"/>
          <w:spacing w:val="0"/>
          <w:sz w:val="32"/>
          <w:szCs w:val="32"/>
          <w:shd w:val="clear" w:color="auto" w:fill="FFFFFF"/>
        </w:rPr>
        <w:t>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 xml:space="preserve"> </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应当从以下方面对项目进行审查：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（一）是否危害经济安全、社会安全、生态安全等国家安全；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（二）是否符合相关发展建设规划、产业政策和技术标准；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（三）是否合理开发并有效利用资源；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（四）是否对重大公共利益产生不利影响。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二十三</w:t>
      </w:r>
      <w:r>
        <w:rPr>
          <w:rFonts w:hint="eastAsia" w:ascii="黑体" w:hAnsi="黑体" w:eastAsia="黑体" w:cs="黑体"/>
          <w:i w:val="0"/>
          <w:iCs w:val="0"/>
          <w:caps w:val="0"/>
          <w:color w:val="auto"/>
          <w:spacing w:val="0"/>
          <w:sz w:val="32"/>
          <w:szCs w:val="32"/>
          <w:shd w:val="clear" w:color="auto" w:fill="FFFFFF"/>
        </w:rPr>
        <w:t>条</w:t>
      </w:r>
      <w:r>
        <w:rPr>
          <w:rFonts w:hint="default" w:ascii="Times New Roman" w:hAnsi="Times New Roman" w:eastAsia="仿宋_GB2312" w:cs="Times New Roman"/>
          <w:i w:val="0"/>
          <w:iCs w:val="0"/>
          <w:caps w:val="0"/>
          <w:color w:val="auto"/>
          <w:spacing w:val="0"/>
          <w:sz w:val="32"/>
          <w:szCs w:val="32"/>
          <w:shd w:val="clear" w:color="auto" w:fill="FFFFFF"/>
        </w:rPr>
        <w:t>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除本办法第</w:t>
      </w:r>
      <w:r>
        <w:rPr>
          <w:rFonts w:hint="eastAsia" w:ascii="Times New Roman" w:hAnsi="Times New Roman" w:eastAsia="仿宋_GB2312" w:cs="Times New Roman"/>
          <w:i w:val="0"/>
          <w:iCs w:val="0"/>
          <w:caps w:val="0"/>
          <w:color w:val="auto"/>
          <w:spacing w:val="0"/>
          <w:sz w:val="32"/>
          <w:szCs w:val="32"/>
          <w:shd w:val="clear" w:color="auto" w:fill="FFFFFF"/>
          <w:lang w:eastAsia="zh-CN"/>
        </w:rPr>
        <w:t>十一</w:t>
      </w:r>
      <w:r>
        <w:rPr>
          <w:rFonts w:hint="default" w:ascii="Times New Roman" w:hAnsi="Times New Roman" w:eastAsia="仿宋_GB2312" w:cs="Times New Roman"/>
          <w:i w:val="0"/>
          <w:iCs w:val="0"/>
          <w:caps w:val="0"/>
          <w:color w:val="auto"/>
          <w:spacing w:val="0"/>
          <w:sz w:val="32"/>
          <w:szCs w:val="32"/>
          <w:shd w:val="clear" w:color="auto" w:fill="FFFFFF"/>
        </w:rPr>
        <w:t>条要求提供的项目申请报告附送文件之外，项目单位还应在开工前依法办理其他相关手续。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二十四</w:t>
      </w:r>
      <w:r>
        <w:rPr>
          <w:rFonts w:hint="eastAsia" w:ascii="黑体" w:hAnsi="黑体" w:eastAsia="黑体" w:cs="黑体"/>
          <w:i w:val="0"/>
          <w:iCs w:val="0"/>
          <w:caps w:val="0"/>
          <w:color w:val="auto"/>
          <w:spacing w:val="0"/>
          <w:sz w:val="32"/>
          <w:szCs w:val="32"/>
          <w:shd w:val="clear" w:color="auto" w:fill="FFFFFF"/>
        </w:rPr>
        <w:t>条</w:t>
      </w:r>
      <w:r>
        <w:rPr>
          <w:rFonts w:hint="default" w:ascii="Times New Roman" w:hAnsi="Times New Roman" w:eastAsia="仿宋_GB2312" w:cs="Times New Roman"/>
          <w:i w:val="0"/>
          <w:iCs w:val="0"/>
          <w:caps w:val="0"/>
          <w:color w:val="auto"/>
          <w:spacing w:val="0"/>
          <w:sz w:val="32"/>
          <w:szCs w:val="32"/>
          <w:shd w:val="clear" w:color="auto" w:fill="FFFFFF"/>
        </w:rPr>
        <w:t>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取得项目核准文件的项目，有下列情形之一的，项目单位应当及时以书面形式向</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提出变更申请。</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应根据项目具体变更情况，在20个工作日内作出是否同意变更的书面决定并上传在线平台，确有必要的可要求其重新办理核准手续：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（一）建设地点发生变更的；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（二）总投资或建设规模变化</w:t>
      </w:r>
      <w:r>
        <w:rPr>
          <w:rFonts w:hint="eastAsia" w:ascii="Times New Roman" w:hAnsi="Times New Roman" w:eastAsia="仿宋_GB2312" w:cs="Times New Roman"/>
          <w:i w:val="0"/>
          <w:iCs w:val="0"/>
          <w:caps w:val="0"/>
          <w:color w:val="auto"/>
          <w:spacing w:val="0"/>
          <w:sz w:val="32"/>
          <w:szCs w:val="32"/>
          <w:shd w:val="clear" w:color="auto" w:fill="FFFFFF"/>
          <w:lang w:eastAsia="zh-CN"/>
        </w:rPr>
        <w:t>幅度在</w:t>
      </w:r>
      <w:r>
        <w:rPr>
          <w:rFonts w:hint="default" w:ascii="Times New Roman" w:hAnsi="Times New Roman" w:eastAsia="仿宋_GB2312" w:cs="Times New Roman"/>
          <w:i w:val="0"/>
          <w:iCs w:val="0"/>
          <w:caps w:val="0"/>
          <w:color w:val="auto"/>
          <w:spacing w:val="0"/>
          <w:sz w:val="32"/>
          <w:szCs w:val="32"/>
          <w:shd w:val="clear" w:color="auto" w:fill="FFFFFF"/>
        </w:rPr>
        <w:t>20%</w:t>
      </w:r>
      <w:r>
        <w:rPr>
          <w:rFonts w:hint="eastAsia" w:ascii="Times New Roman" w:hAnsi="Times New Roman" w:eastAsia="仿宋_GB2312" w:cs="Times New Roman"/>
          <w:i w:val="0"/>
          <w:iCs w:val="0"/>
          <w:caps w:val="0"/>
          <w:color w:val="auto"/>
          <w:spacing w:val="0"/>
          <w:sz w:val="32"/>
          <w:szCs w:val="32"/>
          <w:shd w:val="clear" w:color="auto" w:fill="FFFFFF"/>
          <w:lang w:eastAsia="zh-CN"/>
        </w:rPr>
        <w:t>及</w:t>
      </w:r>
      <w:r>
        <w:rPr>
          <w:rFonts w:hint="default" w:ascii="Times New Roman" w:hAnsi="Times New Roman" w:eastAsia="仿宋_GB2312" w:cs="Times New Roman"/>
          <w:i w:val="0"/>
          <w:iCs w:val="0"/>
          <w:caps w:val="0"/>
          <w:color w:val="auto"/>
          <w:spacing w:val="0"/>
          <w:sz w:val="32"/>
          <w:szCs w:val="32"/>
          <w:shd w:val="clear" w:color="auto" w:fill="FFFFFF"/>
        </w:rPr>
        <w:t>以上、建设内容发生较大变化的；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（三）项目法人发生变更或股东、股权发生较大变化的；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（四）项目变更可能对经济、社会、环境等产生重大不利影响的；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（五）需要对项目核准文件所规定的内容进行调整的其他重大情形。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二十五</w:t>
      </w:r>
      <w:r>
        <w:rPr>
          <w:rFonts w:hint="eastAsia" w:ascii="黑体" w:hAnsi="黑体" w:eastAsia="黑体" w:cs="黑体"/>
          <w:i w:val="0"/>
          <w:iCs w:val="0"/>
          <w:caps w:val="0"/>
          <w:color w:val="auto"/>
          <w:spacing w:val="0"/>
          <w:sz w:val="32"/>
          <w:szCs w:val="32"/>
          <w:shd w:val="clear" w:color="auto" w:fill="FFFFFF"/>
        </w:rPr>
        <w:t>条</w:t>
      </w:r>
      <w:r>
        <w:rPr>
          <w:rFonts w:hint="default" w:ascii="Times New Roman" w:hAnsi="Times New Roman" w:eastAsia="仿宋_GB2312" w:cs="Times New Roman"/>
          <w:i w:val="0"/>
          <w:iCs w:val="0"/>
          <w:caps w:val="0"/>
          <w:color w:val="auto"/>
          <w:spacing w:val="0"/>
          <w:sz w:val="32"/>
          <w:szCs w:val="32"/>
          <w:shd w:val="clear" w:color="auto" w:fill="FFFFFF"/>
        </w:rPr>
        <w:t>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经核准的项目变更后属于备案管理的，</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应</w:t>
      </w:r>
      <w:r>
        <w:rPr>
          <w:rFonts w:hint="eastAsia" w:ascii="Times New Roman" w:hAnsi="Times New Roman" w:eastAsia="仿宋_GB2312" w:cs="Times New Roman"/>
          <w:i w:val="0"/>
          <w:iCs w:val="0"/>
          <w:caps w:val="0"/>
          <w:color w:val="auto"/>
          <w:spacing w:val="0"/>
          <w:sz w:val="32"/>
          <w:szCs w:val="32"/>
          <w:shd w:val="clear" w:color="auto" w:fill="FFFFFF"/>
          <w:lang w:eastAsia="zh-CN"/>
        </w:rPr>
        <w:t>当及时督促项目单位申请</w:t>
      </w:r>
      <w:r>
        <w:rPr>
          <w:rFonts w:hint="default" w:ascii="Times New Roman" w:hAnsi="Times New Roman" w:eastAsia="仿宋_GB2312" w:cs="Times New Roman"/>
          <w:i w:val="0"/>
          <w:iCs w:val="0"/>
          <w:caps w:val="0"/>
          <w:color w:val="auto"/>
          <w:spacing w:val="0"/>
          <w:sz w:val="32"/>
          <w:szCs w:val="32"/>
          <w:shd w:val="clear" w:color="auto" w:fill="FFFFFF"/>
        </w:rPr>
        <w:t>撤销</w:t>
      </w:r>
      <w:r>
        <w:rPr>
          <w:rFonts w:hint="eastAsia" w:ascii="Times New Roman" w:hAnsi="Times New Roman" w:eastAsia="仿宋_GB2312" w:cs="Times New Roman"/>
          <w:i w:val="0"/>
          <w:iCs w:val="0"/>
          <w:caps w:val="0"/>
          <w:color w:val="auto"/>
          <w:spacing w:val="0"/>
          <w:sz w:val="32"/>
          <w:szCs w:val="32"/>
          <w:shd w:val="clear" w:color="auto" w:fill="FFFFFF"/>
          <w:lang w:eastAsia="zh-CN"/>
        </w:rPr>
        <w:t>原</w:t>
      </w:r>
      <w:r>
        <w:rPr>
          <w:rFonts w:hint="default" w:ascii="Times New Roman" w:hAnsi="Times New Roman" w:eastAsia="仿宋_GB2312" w:cs="Times New Roman"/>
          <w:i w:val="0"/>
          <w:iCs w:val="0"/>
          <w:caps w:val="0"/>
          <w:color w:val="auto"/>
          <w:spacing w:val="0"/>
          <w:sz w:val="32"/>
          <w:szCs w:val="32"/>
          <w:shd w:val="clear" w:color="auto" w:fill="FFFFFF"/>
        </w:rPr>
        <w:t>核准文件，再按备案程序办理。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经核准的项目变更后，按照</w:t>
      </w:r>
      <w:r>
        <w:rPr>
          <w:rFonts w:hint="default" w:ascii="Times New Roman" w:hAnsi="Times New Roman" w:eastAsia="仿宋_GB2312" w:cs="Times New Roman"/>
          <w:i w:val="0"/>
          <w:iCs w:val="0"/>
          <w:caps w:val="0"/>
          <w:color w:val="auto"/>
          <w:spacing w:val="0"/>
          <w:sz w:val="32"/>
          <w:szCs w:val="32"/>
          <w:shd w:val="clear" w:color="auto" w:fill="FFFFFF"/>
        </w:rPr>
        <w:t>《</w:t>
      </w:r>
      <w:r>
        <w:rPr>
          <w:rFonts w:hint="eastAsia" w:ascii="Times New Roman" w:hAnsi="Times New Roman" w:eastAsia="仿宋_GB2312" w:cs="Times New Roman"/>
          <w:i w:val="0"/>
          <w:iCs w:val="0"/>
          <w:caps w:val="0"/>
          <w:color w:val="auto"/>
          <w:spacing w:val="0"/>
          <w:sz w:val="32"/>
          <w:szCs w:val="32"/>
          <w:shd w:val="clear" w:color="auto" w:fill="FFFFFF"/>
          <w:lang w:eastAsia="zh-CN"/>
        </w:rPr>
        <w:t>慈湖高新区管委会</w:t>
      </w:r>
      <w:r>
        <w:rPr>
          <w:rFonts w:hint="default" w:ascii="Times New Roman" w:hAnsi="Times New Roman" w:eastAsia="仿宋_GB2312" w:cs="Times New Roman"/>
          <w:i w:val="0"/>
          <w:iCs w:val="0"/>
          <w:caps w:val="0"/>
          <w:color w:val="auto"/>
          <w:spacing w:val="0"/>
          <w:sz w:val="32"/>
          <w:szCs w:val="32"/>
          <w:shd w:val="clear" w:color="auto" w:fill="FFFFFF"/>
        </w:rPr>
        <w:t>核准的投资项目目录》</w:t>
      </w:r>
      <w:r>
        <w:rPr>
          <w:rFonts w:hint="default" w:ascii="Times New Roman" w:hAnsi="Times New Roman" w:eastAsia="仿宋_GB2312" w:cs="Times New Roman"/>
          <w:i w:val="0"/>
          <w:iCs w:val="0"/>
          <w:caps w:val="0"/>
          <w:color w:val="auto"/>
          <w:spacing w:val="0"/>
          <w:sz w:val="32"/>
          <w:szCs w:val="32"/>
          <w:shd w:val="clear" w:color="auto" w:fill="FFFFFF"/>
        </w:rPr>
        <w:t>不属于</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权限的，</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应</w:t>
      </w:r>
      <w:r>
        <w:rPr>
          <w:rFonts w:hint="eastAsia" w:ascii="Times New Roman" w:hAnsi="Times New Roman" w:eastAsia="仿宋_GB2312" w:cs="Times New Roman"/>
          <w:i w:val="0"/>
          <w:iCs w:val="0"/>
          <w:caps w:val="0"/>
          <w:color w:val="auto"/>
          <w:spacing w:val="0"/>
          <w:sz w:val="32"/>
          <w:szCs w:val="32"/>
          <w:shd w:val="clear" w:color="auto" w:fill="FFFFFF"/>
          <w:lang w:eastAsia="zh-CN"/>
        </w:rPr>
        <w:t>当及时督促项目单位申请</w:t>
      </w:r>
      <w:r>
        <w:rPr>
          <w:rFonts w:hint="default" w:ascii="Times New Roman" w:hAnsi="Times New Roman" w:eastAsia="仿宋_GB2312" w:cs="Times New Roman"/>
          <w:i w:val="0"/>
          <w:iCs w:val="0"/>
          <w:caps w:val="0"/>
          <w:color w:val="auto"/>
          <w:spacing w:val="0"/>
          <w:sz w:val="32"/>
          <w:szCs w:val="32"/>
          <w:shd w:val="clear" w:color="auto" w:fill="FFFFFF"/>
        </w:rPr>
        <w:t>撤销</w:t>
      </w:r>
      <w:r>
        <w:rPr>
          <w:rFonts w:hint="eastAsia" w:ascii="Times New Roman" w:hAnsi="Times New Roman" w:eastAsia="仿宋_GB2312" w:cs="Times New Roman"/>
          <w:i w:val="0"/>
          <w:iCs w:val="0"/>
          <w:caps w:val="0"/>
          <w:color w:val="auto"/>
          <w:spacing w:val="0"/>
          <w:sz w:val="32"/>
          <w:szCs w:val="32"/>
          <w:shd w:val="clear" w:color="auto" w:fill="FFFFFF"/>
          <w:lang w:eastAsia="zh-CN"/>
        </w:rPr>
        <w:t>原</w:t>
      </w:r>
      <w:r>
        <w:rPr>
          <w:rFonts w:hint="default" w:ascii="Times New Roman" w:hAnsi="Times New Roman" w:eastAsia="仿宋_GB2312" w:cs="Times New Roman"/>
          <w:i w:val="0"/>
          <w:iCs w:val="0"/>
          <w:caps w:val="0"/>
          <w:color w:val="auto"/>
          <w:spacing w:val="0"/>
          <w:sz w:val="32"/>
          <w:szCs w:val="32"/>
          <w:shd w:val="clear" w:color="auto" w:fill="FFFFFF"/>
        </w:rPr>
        <w:t>核准文件，再报有权核准机关重新申请核准。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二十六</w:t>
      </w:r>
      <w:r>
        <w:rPr>
          <w:rFonts w:hint="eastAsia" w:ascii="黑体" w:hAnsi="黑体" w:eastAsia="黑体" w:cs="黑体"/>
          <w:i w:val="0"/>
          <w:iCs w:val="0"/>
          <w:caps w:val="0"/>
          <w:color w:val="auto"/>
          <w:spacing w:val="0"/>
          <w:sz w:val="32"/>
          <w:szCs w:val="32"/>
          <w:shd w:val="clear" w:color="auto" w:fill="FFFFFF"/>
        </w:rPr>
        <w:t>条</w:t>
      </w:r>
      <w:r>
        <w:rPr>
          <w:rFonts w:hint="default" w:ascii="Times New Roman" w:hAnsi="Times New Roman" w:eastAsia="仿宋_GB2312" w:cs="Times New Roman"/>
          <w:i w:val="0"/>
          <w:iCs w:val="0"/>
          <w:caps w:val="0"/>
          <w:color w:val="auto"/>
          <w:spacing w:val="0"/>
          <w:sz w:val="32"/>
          <w:szCs w:val="32"/>
          <w:shd w:val="clear" w:color="auto" w:fill="FFFFFF"/>
        </w:rPr>
        <w:t>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 xml:space="preserve"> </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出具项目核准文件或同意项目变更决定２年内未开工建设，需要延期开工建设的，项目单位应当在2年期限届满的30个工作日前，向</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申请延期开工建设。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应当自受理申请之日起20个工作日内，作出是否同意延期开工建设的决定，并出具相应文件，同时上传在线平台。开工建设只能延期一次，期限最长不得超过1年。国家对项目延期开工建设另有规定的，依照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color="auto" w:fill="FFFFFF"/>
        </w:rPr>
      </w:pPr>
      <w:r>
        <w:rPr>
          <w:rFonts w:hint="default" w:ascii="Times New Roman" w:hAnsi="Times New Roman" w:eastAsia="仿宋_GB2312" w:cs="Times New Roman"/>
          <w:i w:val="0"/>
          <w:iCs w:val="0"/>
          <w:caps w:val="0"/>
          <w:color w:val="auto"/>
          <w:spacing w:val="0"/>
          <w:sz w:val="32"/>
          <w:szCs w:val="32"/>
          <w:shd w:val="clear" w:color="auto" w:fill="FFFFFF"/>
        </w:rPr>
        <w:t>在2年期限内未开工建设也未按照规定向</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申请延期的，项目核准文件或同意项目变更决定自动失效。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center"/>
        <w:textAlignment w:val="auto"/>
        <w:rPr>
          <w:rStyle w:val="7"/>
          <w:rFonts w:hint="eastAsia" w:ascii="黑体" w:hAnsi="黑体" w:eastAsia="黑体" w:cs="黑体"/>
          <w:b w:val="0"/>
          <w:bCs w:val="0"/>
          <w:i w:val="0"/>
          <w:iCs w:val="0"/>
          <w:caps w:val="0"/>
          <w:color w:val="auto"/>
          <w:spacing w:val="0"/>
          <w:sz w:val="32"/>
          <w:szCs w:val="32"/>
          <w:shd w:val="clear" w:color="auto" w:fill="FFFFFF"/>
        </w:rPr>
      </w:pPr>
      <w:r>
        <w:rPr>
          <w:rStyle w:val="7"/>
          <w:rFonts w:hint="eastAsia" w:ascii="黑体" w:hAnsi="黑体" w:eastAsia="黑体" w:cs="黑体"/>
          <w:b w:val="0"/>
          <w:bCs w:val="0"/>
          <w:i w:val="0"/>
          <w:iCs w:val="0"/>
          <w:caps w:val="0"/>
          <w:color w:val="auto"/>
          <w:spacing w:val="0"/>
          <w:sz w:val="32"/>
          <w:szCs w:val="32"/>
          <w:shd w:val="clear" w:color="auto" w:fill="FFFFFF"/>
        </w:rPr>
        <w:t>第五章 项目备案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二十七</w:t>
      </w:r>
      <w:r>
        <w:rPr>
          <w:rFonts w:hint="eastAsia" w:ascii="黑体" w:hAnsi="黑体" w:eastAsia="黑体" w:cs="黑体"/>
          <w:i w:val="0"/>
          <w:iCs w:val="0"/>
          <w:caps w:val="0"/>
          <w:color w:val="auto"/>
          <w:spacing w:val="0"/>
          <w:sz w:val="32"/>
          <w:szCs w:val="32"/>
          <w:shd w:val="clear" w:color="auto" w:fill="FFFFFF"/>
        </w:rPr>
        <w:t>条</w:t>
      </w:r>
      <w:r>
        <w:rPr>
          <w:rFonts w:hint="default" w:ascii="Times New Roman" w:hAnsi="Times New Roman" w:eastAsia="仿宋_GB2312" w:cs="Times New Roman"/>
          <w:i w:val="0"/>
          <w:iCs w:val="0"/>
          <w:caps w:val="0"/>
          <w:color w:val="auto"/>
          <w:spacing w:val="0"/>
          <w:sz w:val="32"/>
          <w:szCs w:val="32"/>
          <w:shd w:val="clear" w:color="auto" w:fill="FFFFFF"/>
        </w:rPr>
        <w:t>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实行备案管理的项目，项目单位应当在开工建设前通过在线平台将相关信息告知</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，依法履行投资项目信息告知义务，并遵循诚信和规范原则。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二十八</w:t>
      </w:r>
      <w:r>
        <w:rPr>
          <w:rFonts w:hint="eastAsia" w:ascii="黑体" w:hAnsi="黑体" w:eastAsia="黑体" w:cs="黑体"/>
          <w:i w:val="0"/>
          <w:iCs w:val="0"/>
          <w:caps w:val="0"/>
          <w:color w:val="auto"/>
          <w:spacing w:val="0"/>
          <w:sz w:val="32"/>
          <w:szCs w:val="32"/>
          <w:shd w:val="clear" w:color="auto" w:fill="FFFFFF"/>
        </w:rPr>
        <w:t>条</w:t>
      </w:r>
      <w:r>
        <w:rPr>
          <w:rFonts w:hint="eastAsia" w:ascii="黑体" w:hAnsi="黑体" w:eastAsia="黑体" w:cs="黑体"/>
          <w:i w:val="0"/>
          <w:iCs w:val="0"/>
          <w:caps w:val="0"/>
          <w:color w:val="auto"/>
          <w:spacing w:val="0"/>
          <w:sz w:val="32"/>
          <w:szCs w:val="32"/>
          <w:shd w:val="clear" w:color="auto" w:fill="FFFFFF"/>
          <w:lang w:val="en-US" w:eastAsia="zh-CN"/>
        </w:rPr>
        <w:t xml:space="preserve"> </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应当通过在线平台提供项目备案基本信息格式文本，具体包括以下内容：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（一）项目单位基本情况；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（二）项目名称、建设地点、建设规模、建设内容；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（三）项目总投资；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（四）项目符合产业政策声明；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项目单位应当对备案项目信息的真实性、合法性和完整性负责</w:t>
      </w:r>
      <w:r>
        <w:rPr>
          <w:rFonts w:hint="eastAsia" w:ascii="Times New Roman" w:hAnsi="Times New Roman" w:eastAsia="仿宋_GB2312" w:cs="Times New Roman"/>
          <w:i w:val="0"/>
          <w:iCs w:val="0"/>
          <w:caps w:val="0"/>
          <w:color w:val="auto"/>
          <w:spacing w:val="0"/>
          <w:sz w:val="32"/>
          <w:szCs w:val="32"/>
          <w:shd w:val="clear" w:color="auto" w:fill="FFFFFF"/>
          <w:lang w:eastAsia="zh-CN"/>
        </w:rPr>
        <w:t>，并通过在线平台上传盖章后的承诺函</w:t>
      </w:r>
      <w:r>
        <w:rPr>
          <w:rFonts w:hint="default" w:ascii="Times New Roman" w:hAnsi="Times New Roman" w:eastAsia="仿宋_GB2312" w:cs="Times New Roman"/>
          <w:i w:val="0"/>
          <w:iCs w:val="0"/>
          <w:caps w:val="0"/>
          <w:color w:val="auto"/>
          <w:spacing w:val="0"/>
          <w:sz w:val="32"/>
          <w:szCs w:val="32"/>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Times New Roman" w:hAnsi="Times New Roman" w:eastAsia="仿宋_GB2312" w:cs="Times New Roman"/>
          <w:i w:val="0"/>
          <w:iCs w:val="0"/>
          <w:caps w:val="0"/>
          <w:color w:val="auto"/>
          <w:spacing w:val="0"/>
          <w:sz w:val="32"/>
          <w:szCs w:val="32"/>
          <w:shd w:val="clear" w:color="auto" w:fill="FFFFFF"/>
          <w:lang w:eastAsia="zh-CN"/>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二十九</w:t>
      </w:r>
      <w:r>
        <w:rPr>
          <w:rFonts w:hint="eastAsia" w:ascii="黑体" w:hAnsi="黑体" w:eastAsia="黑体" w:cs="黑体"/>
          <w:i w:val="0"/>
          <w:iCs w:val="0"/>
          <w:caps w:val="0"/>
          <w:color w:val="auto"/>
          <w:spacing w:val="0"/>
          <w:sz w:val="32"/>
          <w:szCs w:val="32"/>
          <w:shd w:val="clear" w:color="auto" w:fill="FFFFFF"/>
        </w:rPr>
        <w:t>条</w:t>
      </w:r>
      <w:r>
        <w:rPr>
          <w:rFonts w:hint="eastAsia" w:ascii="黑体" w:hAnsi="黑体" w:eastAsia="黑体" w:cs="黑体"/>
          <w:i w:val="0"/>
          <w:iCs w:val="0"/>
          <w:caps w:val="0"/>
          <w:color w:val="auto"/>
          <w:spacing w:val="0"/>
          <w:sz w:val="32"/>
          <w:szCs w:val="32"/>
          <w:shd w:val="clear" w:color="auto" w:fill="FFFFFF"/>
          <w:lang w:val="en-US" w:eastAsia="zh-CN"/>
        </w:rPr>
        <w:t xml:space="preserve">  </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收到本办法第</w:t>
      </w:r>
      <w:r>
        <w:rPr>
          <w:rFonts w:hint="eastAsia" w:ascii="Times New Roman" w:hAnsi="Times New Roman" w:eastAsia="仿宋_GB2312" w:cs="Times New Roman"/>
          <w:i w:val="0"/>
          <w:iCs w:val="0"/>
          <w:caps w:val="0"/>
          <w:color w:val="auto"/>
          <w:spacing w:val="0"/>
          <w:sz w:val="32"/>
          <w:szCs w:val="32"/>
          <w:shd w:val="clear" w:color="auto" w:fill="FFFFFF"/>
          <w:lang w:eastAsia="zh-CN"/>
        </w:rPr>
        <w:t>二十八</w:t>
      </w:r>
      <w:r>
        <w:rPr>
          <w:rFonts w:hint="default" w:ascii="Times New Roman" w:hAnsi="Times New Roman" w:eastAsia="仿宋_GB2312" w:cs="Times New Roman"/>
          <w:i w:val="0"/>
          <w:iCs w:val="0"/>
          <w:caps w:val="0"/>
          <w:color w:val="auto"/>
          <w:spacing w:val="0"/>
          <w:sz w:val="32"/>
          <w:szCs w:val="32"/>
          <w:shd w:val="clear" w:color="auto" w:fill="FFFFFF"/>
        </w:rPr>
        <w:t>条规定的全部信息即为备案，项目单位同时获得项目代码</w:t>
      </w:r>
      <w:r>
        <w:rPr>
          <w:rFonts w:hint="eastAsia" w:ascii="Times New Roman" w:hAnsi="Times New Roman" w:eastAsia="仿宋_GB2312" w:cs="Times New Roman"/>
          <w:i w:val="0"/>
          <w:iCs w:val="0"/>
          <w:caps w:val="0"/>
          <w:color w:val="auto"/>
          <w:spacing w:val="0"/>
          <w:sz w:val="32"/>
          <w:szCs w:val="32"/>
          <w:shd w:val="clear" w:color="auto" w:fill="FFFFFF"/>
          <w:lang w:eastAsia="zh-CN"/>
        </w:rPr>
        <w:t>。备案证明文件仅代表备案机关确认收到建设单位项目备案信息的证明，不具备行政许可效力。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三十</w:t>
      </w:r>
      <w:r>
        <w:rPr>
          <w:rFonts w:hint="eastAsia" w:ascii="黑体" w:hAnsi="黑体" w:eastAsia="黑体" w:cs="黑体"/>
          <w:i w:val="0"/>
          <w:iCs w:val="0"/>
          <w:caps w:val="0"/>
          <w:color w:val="auto"/>
          <w:spacing w:val="0"/>
          <w:sz w:val="32"/>
          <w:szCs w:val="32"/>
          <w:shd w:val="clear" w:color="auto" w:fill="FFFFFF"/>
        </w:rPr>
        <w:t>条</w:t>
      </w:r>
      <w:r>
        <w:rPr>
          <w:rFonts w:hint="default" w:ascii="Times New Roman" w:hAnsi="Times New Roman" w:eastAsia="仿宋_GB2312" w:cs="Times New Roman"/>
          <w:i w:val="0"/>
          <w:iCs w:val="0"/>
          <w:caps w:val="0"/>
          <w:color w:val="auto"/>
          <w:spacing w:val="0"/>
          <w:sz w:val="32"/>
          <w:szCs w:val="32"/>
          <w:shd w:val="clear" w:color="auto" w:fill="FFFFFF"/>
        </w:rPr>
        <w:t>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 xml:space="preserve"> </w:t>
      </w: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bidi="ar"/>
        </w:rPr>
        <w:t>经济发展局发现项目属于产业政策禁止投资建设或者依法应当实行核准管理，以及不属于固定资产投资项目、依法应当实施审批管理、不属于本备案机关权限等情形的，应当通过在线平台及时告知企业予以纠正或者依法申请办理相关手续。项目单位不予纠正的，经济发展局应当及时撤销项目代码，并通知项目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仿宋_GB2312" w:cs="Times New Roman"/>
          <w:color w:val="auto"/>
          <w:sz w:val="32"/>
          <w:szCs w:val="32"/>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三十一</w:t>
      </w:r>
      <w:r>
        <w:rPr>
          <w:rFonts w:hint="eastAsia" w:ascii="黑体" w:hAnsi="黑体" w:eastAsia="黑体" w:cs="黑体"/>
          <w:i w:val="0"/>
          <w:iCs w:val="0"/>
          <w:caps w:val="0"/>
          <w:color w:val="auto"/>
          <w:spacing w:val="0"/>
          <w:sz w:val="32"/>
          <w:szCs w:val="32"/>
          <w:shd w:val="clear" w:color="auto" w:fill="FFFFFF"/>
        </w:rPr>
        <w:t>条</w:t>
      </w:r>
      <w:r>
        <w:rPr>
          <w:rFonts w:hint="default" w:ascii="Times New Roman" w:hAnsi="Times New Roman" w:eastAsia="仿宋_GB2312" w:cs="Times New Roman"/>
          <w:i w:val="0"/>
          <w:iCs w:val="0"/>
          <w:caps w:val="0"/>
          <w:color w:val="auto"/>
          <w:spacing w:val="0"/>
          <w:sz w:val="32"/>
          <w:szCs w:val="32"/>
          <w:shd w:val="clear" w:color="auto" w:fill="FFFFFF"/>
        </w:rPr>
        <w:t>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项目备案后，项目法人发生变</w:t>
      </w:r>
      <w:r>
        <w:rPr>
          <w:rFonts w:hint="eastAsia" w:ascii="Times New Roman" w:hAnsi="Times New Roman" w:eastAsia="仿宋_GB2312" w:cs="Times New Roman"/>
          <w:i w:val="0"/>
          <w:iCs w:val="0"/>
          <w:caps w:val="0"/>
          <w:color w:val="auto"/>
          <w:spacing w:val="0"/>
          <w:sz w:val="32"/>
          <w:szCs w:val="32"/>
          <w:shd w:val="clear" w:color="auto" w:fill="FFFFFF"/>
          <w:lang w:eastAsia="zh-CN"/>
        </w:rPr>
        <w:t>更</w:t>
      </w:r>
      <w:r>
        <w:rPr>
          <w:rFonts w:hint="default" w:ascii="Times New Roman" w:hAnsi="Times New Roman" w:eastAsia="仿宋_GB2312" w:cs="Times New Roman"/>
          <w:i w:val="0"/>
          <w:iCs w:val="0"/>
          <w:caps w:val="0"/>
          <w:color w:val="auto"/>
          <w:spacing w:val="0"/>
          <w:sz w:val="32"/>
          <w:szCs w:val="32"/>
          <w:shd w:val="clear" w:color="auto" w:fill="FFFFFF"/>
        </w:rPr>
        <w:t>，</w:t>
      </w:r>
      <w:r>
        <w:rPr>
          <w:rFonts w:hint="eastAsia" w:ascii="Times New Roman" w:hAnsi="Times New Roman" w:eastAsia="仿宋_GB2312" w:cs="Times New Roman"/>
          <w:i w:val="0"/>
          <w:iCs w:val="0"/>
          <w:caps w:val="0"/>
          <w:color w:val="auto"/>
          <w:spacing w:val="0"/>
          <w:sz w:val="32"/>
          <w:szCs w:val="32"/>
          <w:shd w:val="clear" w:color="auto" w:fill="FFFFFF"/>
          <w:lang w:eastAsia="zh-CN"/>
        </w:rPr>
        <w:t>项目名称、</w:t>
      </w:r>
      <w:r>
        <w:rPr>
          <w:rFonts w:hint="default" w:ascii="Times New Roman" w:hAnsi="Times New Roman" w:eastAsia="仿宋_GB2312" w:cs="Times New Roman"/>
          <w:i w:val="0"/>
          <w:iCs w:val="0"/>
          <w:caps w:val="0"/>
          <w:color w:val="auto"/>
          <w:spacing w:val="0"/>
          <w:sz w:val="32"/>
          <w:szCs w:val="32"/>
          <w:shd w:val="clear" w:color="auto" w:fill="FFFFFF"/>
        </w:rPr>
        <w:t>建设地点、</w:t>
      </w:r>
      <w:r>
        <w:rPr>
          <w:rFonts w:hint="eastAsia" w:ascii="Times New Roman" w:hAnsi="Times New Roman" w:eastAsia="仿宋_GB2312" w:cs="Times New Roman"/>
          <w:i w:val="0"/>
          <w:iCs w:val="0"/>
          <w:caps w:val="0"/>
          <w:color w:val="auto"/>
          <w:spacing w:val="0"/>
          <w:sz w:val="32"/>
          <w:szCs w:val="32"/>
          <w:shd w:val="clear" w:color="auto" w:fill="FFFFFF"/>
          <w:lang w:eastAsia="zh-CN"/>
        </w:rPr>
        <w:t>总投资或者</w:t>
      </w:r>
      <w:r>
        <w:rPr>
          <w:rFonts w:hint="default" w:ascii="Times New Roman" w:hAnsi="Times New Roman" w:eastAsia="仿宋_GB2312" w:cs="Times New Roman"/>
          <w:i w:val="0"/>
          <w:iCs w:val="0"/>
          <w:caps w:val="0"/>
          <w:color w:val="auto"/>
          <w:spacing w:val="0"/>
          <w:sz w:val="32"/>
          <w:szCs w:val="32"/>
          <w:shd w:val="clear" w:color="auto" w:fill="FFFFFF"/>
        </w:rPr>
        <w:t>建设规模</w:t>
      </w:r>
      <w:r>
        <w:rPr>
          <w:rFonts w:hint="eastAsia" w:ascii="Times New Roman" w:hAnsi="Times New Roman" w:eastAsia="仿宋_GB2312" w:cs="Times New Roman"/>
          <w:i w:val="0"/>
          <w:iCs w:val="0"/>
          <w:caps w:val="0"/>
          <w:color w:val="auto"/>
          <w:spacing w:val="0"/>
          <w:sz w:val="32"/>
          <w:szCs w:val="32"/>
          <w:shd w:val="clear" w:color="auto" w:fill="FFFFFF"/>
          <w:lang w:eastAsia="zh-CN"/>
        </w:rPr>
        <w:t>变化幅度在</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20%及以上</w:t>
      </w:r>
      <w:r>
        <w:rPr>
          <w:rFonts w:hint="default" w:ascii="Times New Roman" w:hAnsi="Times New Roman" w:eastAsia="仿宋_GB2312" w:cs="Times New Roman"/>
          <w:i w:val="0"/>
          <w:iCs w:val="0"/>
          <w:caps w:val="0"/>
          <w:color w:val="auto"/>
          <w:spacing w:val="0"/>
          <w:sz w:val="32"/>
          <w:szCs w:val="32"/>
          <w:shd w:val="clear" w:color="auto" w:fill="FFFFFF"/>
        </w:rPr>
        <w:t>、建设内容发生重大变更，或者放弃项目建设的，项目单位应当通过在线平台及时告知</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，并修改相关信息或撤销备案。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sz w:val="32"/>
          <w:szCs w:val="32"/>
          <w:shd w:val="clear" w:color="auto" w:fill="FFFFFF"/>
        </w:rPr>
      </w:pP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对备案修改信息的审查时限、内容和方式，按照本办法第</w:t>
      </w:r>
      <w:r>
        <w:rPr>
          <w:rFonts w:hint="eastAsia" w:ascii="Times New Roman" w:hAnsi="Times New Roman" w:eastAsia="仿宋_GB2312" w:cs="Times New Roman"/>
          <w:i w:val="0"/>
          <w:iCs w:val="0"/>
          <w:caps w:val="0"/>
          <w:color w:val="auto"/>
          <w:spacing w:val="0"/>
          <w:sz w:val="32"/>
          <w:szCs w:val="32"/>
          <w:shd w:val="clear" w:color="auto" w:fill="FFFFFF"/>
          <w:lang w:eastAsia="zh-CN"/>
        </w:rPr>
        <w:t>二十九条、第三十条</w:t>
      </w:r>
      <w:r>
        <w:rPr>
          <w:rFonts w:hint="default" w:ascii="Times New Roman" w:hAnsi="Times New Roman" w:eastAsia="仿宋_GB2312" w:cs="Times New Roman"/>
          <w:i w:val="0"/>
          <w:iCs w:val="0"/>
          <w:caps w:val="0"/>
          <w:color w:val="auto"/>
          <w:spacing w:val="0"/>
          <w:sz w:val="32"/>
          <w:szCs w:val="32"/>
          <w:shd w:val="clear" w:color="auto" w:fill="FFFFFF"/>
        </w:rPr>
        <w:t>规定执行。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kern w:val="0"/>
          <w:sz w:val="32"/>
          <w:szCs w:val="32"/>
          <w:shd w:val="clear" w:color="auto" w:fill="FFFFFF"/>
          <w:lang w:val="en-US" w:eastAsia="zh-CN" w:bidi="ar"/>
        </w:rPr>
        <w:t xml:space="preserve">第三十二条 </w:t>
      </w: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bidi="ar"/>
        </w:rPr>
        <w:t>项目自备案后2年内未开工建设或者未办理任何其他手续的，项目单位如果决定继续实施该项目，应当通过在线平台作出说明；如果不再继续实施，应当撤回已备案信息并撤销项目代码。未作出说明且未撤回备案信息的项目，</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bidi="ar"/>
        </w:rPr>
        <w:t>应当予以提醒。经提醒后仍未作出相应处理的，</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bidi="ar"/>
        </w:rPr>
        <w:t>应当移除已向社会公示的备案信息，项目单位获取的备案证明文件及项目代码自动失效。对其中属于故意报备不真实项目、影响投资信息准确性的，</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bidi="ar"/>
        </w:rPr>
        <w:t>可以将项目列入异常名录，并向社会公开。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仿宋_GB2312" w:cs="Times New Roman"/>
          <w:color w:val="auto"/>
          <w:sz w:val="32"/>
          <w:szCs w:val="32"/>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三十三</w:t>
      </w:r>
      <w:r>
        <w:rPr>
          <w:rFonts w:hint="eastAsia" w:ascii="黑体" w:hAnsi="黑体" w:eastAsia="黑体" w:cs="黑体"/>
          <w:i w:val="0"/>
          <w:iCs w:val="0"/>
          <w:caps w:val="0"/>
          <w:color w:val="auto"/>
          <w:spacing w:val="0"/>
          <w:sz w:val="32"/>
          <w:szCs w:val="32"/>
          <w:shd w:val="clear" w:color="auto" w:fill="FFFFFF"/>
        </w:rPr>
        <w:t>条</w:t>
      </w:r>
      <w:r>
        <w:rPr>
          <w:rFonts w:hint="eastAsia" w:ascii="黑体" w:hAnsi="黑体" w:eastAsia="黑体" w:cs="黑体"/>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备案项目变更后属于核准管理的，应先撤销备案，再按核准程序办理。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sz w:val="32"/>
          <w:szCs w:val="32"/>
          <w:shd w:val="clear" w:color="auto" w:fill="FFFFFF"/>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三十四</w:t>
      </w:r>
      <w:r>
        <w:rPr>
          <w:rFonts w:hint="eastAsia" w:ascii="黑体" w:hAnsi="黑体" w:eastAsia="黑体" w:cs="黑体"/>
          <w:i w:val="0"/>
          <w:iCs w:val="0"/>
          <w:caps w:val="0"/>
          <w:color w:val="auto"/>
          <w:spacing w:val="0"/>
          <w:sz w:val="32"/>
          <w:szCs w:val="32"/>
          <w:shd w:val="clear" w:color="auto" w:fill="FFFFFF"/>
        </w:rPr>
        <w:t>条</w:t>
      </w:r>
      <w:r>
        <w:rPr>
          <w:rFonts w:hint="default" w:ascii="Times New Roman" w:hAnsi="Times New Roman" w:eastAsia="仿宋_GB2312" w:cs="Times New Roman"/>
          <w:i w:val="0"/>
          <w:iCs w:val="0"/>
          <w:caps w:val="0"/>
          <w:color w:val="auto"/>
          <w:spacing w:val="0"/>
          <w:sz w:val="32"/>
          <w:szCs w:val="32"/>
          <w:shd w:val="clear" w:color="auto" w:fill="FFFFFF"/>
        </w:rPr>
        <w:t>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实行备案管理的项目，项目单位在开工建设前还应当根据相关法律法规规定办理其他相关手续。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center"/>
        <w:textAlignment w:val="auto"/>
        <w:rPr>
          <w:rStyle w:val="7"/>
          <w:rFonts w:hint="eastAsia" w:ascii="黑体" w:hAnsi="黑体" w:eastAsia="黑体" w:cs="黑体"/>
          <w:b w:val="0"/>
          <w:bCs w:val="0"/>
          <w:i w:val="0"/>
          <w:iCs w:val="0"/>
          <w:caps w:val="0"/>
          <w:color w:val="auto"/>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center"/>
        <w:textAlignment w:val="auto"/>
        <w:rPr>
          <w:rStyle w:val="7"/>
          <w:rFonts w:hint="eastAsia" w:ascii="黑体" w:hAnsi="黑体" w:eastAsia="黑体" w:cs="黑体"/>
          <w:b w:val="0"/>
          <w:bCs w:val="0"/>
          <w:i w:val="0"/>
          <w:iCs w:val="0"/>
          <w:caps w:val="0"/>
          <w:color w:val="auto"/>
          <w:spacing w:val="0"/>
          <w:sz w:val="32"/>
          <w:szCs w:val="32"/>
          <w:shd w:val="clear" w:color="auto" w:fill="FFFFFF"/>
        </w:rPr>
      </w:pPr>
      <w:r>
        <w:rPr>
          <w:rStyle w:val="7"/>
          <w:rFonts w:hint="eastAsia" w:ascii="黑体" w:hAnsi="黑体" w:eastAsia="黑体" w:cs="黑体"/>
          <w:b w:val="0"/>
          <w:bCs w:val="0"/>
          <w:i w:val="0"/>
          <w:iCs w:val="0"/>
          <w:caps w:val="0"/>
          <w:color w:val="auto"/>
          <w:spacing w:val="0"/>
          <w:sz w:val="32"/>
          <w:szCs w:val="32"/>
          <w:shd w:val="clear" w:color="auto" w:fill="FFFFFF"/>
        </w:rPr>
        <w:t>第六章 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仿宋_GB2312" w:cs="Times New Roman"/>
          <w:color w:val="auto"/>
          <w:sz w:val="32"/>
          <w:szCs w:val="32"/>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三十五</w:t>
      </w:r>
      <w:r>
        <w:rPr>
          <w:rFonts w:hint="eastAsia" w:ascii="黑体" w:hAnsi="黑体" w:eastAsia="黑体" w:cs="黑体"/>
          <w:i w:val="0"/>
          <w:iCs w:val="0"/>
          <w:caps w:val="0"/>
          <w:color w:val="auto"/>
          <w:spacing w:val="0"/>
          <w:sz w:val="32"/>
          <w:szCs w:val="32"/>
          <w:shd w:val="clear" w:color="auto" w:fill="FFFFFF"/>
        </w:rPr>
        <w:t>条</w:t>
      </w:r>
      <w:r>
        <w:rPr>
          <w:rFonts w:hint="default" w:ascii="Times New Roman" w:hAnsi="Times New Roman" w:eastAsia="仿宋_GB2312" w:cs="Times New Roman"/>
          <w:i w:val="0"/>
          <w:iCs w:val="0"/>
          <w:caps w:val="0"/>
          <w:color w:val="auto"/>
          <w:spacing w:val="0"/>
          <w:sz w:val="32"/>
          <w:szCs w:val="32"/>
          <w:shd w:val="clear" w:color="auto" w:fill="FFFFFF"/>
        </w:rPr>
        <w:t>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 xml:space="preserve"> </w:t>
      </w:r>
      <w:r>
        <w:rPr>
          <w:rFonts w:hint="eastAsia" w:ascii="Times New Roman" w:hAnsi="Times New Roman" w:eastAsia="仿宋_GB2312" w:cs="Times New Roman"/>
          <w:i w:val="0"/>
          <w:iCs w:val="0"/>
          <w:caps w:val="0"/>
          <w:color w:val="auto"/>
          <w:spacing w:val="0"/>
          <w:sz w:val="32"/>
          <w:szCs w:val="32"/>
          <w:shd w:val="clear" w:color="auto" w:fill="FFFFFF"/>
          <w:lang w:eastAsia="zh-CN"/>
        </w:rPr>
        <w:t>高新区管委会</w:t>
      </w:r>
      <w:r>
        <w:rPr>
          <w:rFonts w:hint="default" w:ascii="Times New Roman" w:hAnsi="Times New Roman" w:eastAsia="仿宋_GB2312" w:cs="Times New Roman"/>
          <w:i w:val="0"/>
          <w:iCs w:val="0"/>
          <w:caps w:val="0"/>
          <w:color w:val="auto"/>
          <w:spacing w:val="0"/>
          <w:sz w:val="32"/>
          <w:szCs w:val="32"/>
          <w:shd w:val="clear" w:color="auto" w:fill="FFFFFF"/>
        </w:rPr>
        <w:t>有关部门应</w:t>
      </w:r>
      <w:r>
        <w:rPr>
          <w:rFonts w:hint="eastAsia" w:ascii="Times New Roman" w:hAnsi="Times New Roman" w:eastAsia="仿宋_GB2312" w:cs="Times New Roman"/>
          <w:i w:val="0"/>
          <w:iCs w:val="0"/>
          <w:caps w:val="0"/>
          <w:color w:val="auto"/>
          <w:spacing w:val="0"/>
          <w:sz w:val="32"/>
          <w:szCs w:val="32"/>
          <w:shd w:val="clear" w:color="auto" w:fill="FFFFFF"/>
          <w:lang w:eastAsia="zh-CN"/>
        </w:rPr>
        <w:t>当</w:t>
      </w:r>
      <w:r>
        <w:rPr>
          <w:rFonts w:hint="default" w:ascii="Times New Roman" w:hAnsi="Times New Roman" w:eastAsia="仿宋_GB2312" w:cs="Times New Roman"/>
          <w:i w:val="0"/>
          <w:iCs w:val="0"/>
          <w:caps w:val="0"/>
          <w:color w:val="auto"/>
          <w:spacing w:val="0"/>
          <w:sz w:val="32"/>
          <w:szCs w:val="32"/>
          <w:shd w:val="clear" w:color="auto" w:fill="FFFFFF"/>
        </w:rPr>
        <w:t>按照相关法律法规及职责分工，加强对本区域内项目的监督检查，发现违法违规行为的，应当依法予以处理，并通过在线平台登记相关违法违规信息。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sz w:val="32"/>
          <w:szCs w:val="32"/>
          <w:shd w:val="clear" w:color="auto" w:fill="FFFFFF"/>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三</w:t>
      </w:r>
      <w:r>
        <w:rPr>
          <w:rFonts w:hint="eastAsia" w:ascii="黑体" w:hAnsi="黑体" w:eastAsia="黑体" w:cs="黑体"/>
          <w:i w:val="0"/>
          <w:iCs w:val="0"/>
          <w:caps w:val="0"/>
          <w:color w:val="auto"/>
          <w:spacing w:val="0"/>
          <w:sz w:val="32"/>
          <w:szCs w:val="32"/>
          <w:shd w:val="clear" w:color="auto" w:fill="FFFFFF"/>
        </w:rPr>
        <w:t>十</w:t>
      </w:r>
      <w:r>
        <w:rPr>
          <w:rFonts w:hint="eastAsia" w:ascii="黑体" w:hAnsi="黑体" w:eastAsia="黑体" w:cs="黑体"/>
          <w:i w:val="0"/>
          <w:iCs w:val="0"/>
          <w:caps w:val="0"/>
          <w:color w:val="auto"/>
          <w:spacing w:val="0"/>
          <w:sz w:val="32"/>
          <w:szCs w:val="32"/>
          <w:shd w:val="clear" w:color="auto" w:fill="FFFFFF"/>
          <w:lang w:eastAsia="zh-CN"/>
        </w:rPr>
        <w:t>六</w:t>
      </w:r>
      <w:r>
        <w:rPr>
          <w:rFonts w:hint="eastAsia" w:ascii="黑体" w:hAnsi="黑体" w:eastAsia="黑体" w:cs="黑体"/>
          <w:i w:val="0"/>
          <w:iCs w:val="0"/>
          <w:caps w:val="0"/>
          <w:color w:val="auto"/>
          <w:spacing w:val="0"/>
          <w:sz w:val="32"/>
          <w:szCs w:val="32"/>
          <w:shd w:val="clear" w:color="auto" w:fill="FFFFFF"/>
        </w:rPr>
        <w:t>条</w:t>
      </w:r>
      <w:r>
        <w:rPr>
          <w:rFonts w:hint="default" w:ascii="Times New Roman" w:hAnsi="Times New Roman" w:eastAsia="仿宋_GB2312" w:cs="Times New Roman"/>
          <w:i w:val="0"/>
          <w:iCs w:val="0"/>
          <w:caps w:val="0"/>
          <w:color w:val="auto"/>
          <w:spacing w:val="0"/>
          <w:sz w:val="32"/>
          <w:szCs w:val="32"/>
          <w:shd w:val="clear" w:color="auto" w:fill="FFFFFF"/>
        </w:rPr>
        <w:t>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项目单位应当通过在线平台如实报送项目开工建设、建设进度、竣工的基本信息。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项目开工前，项目单位应当登录在线平台报备项目开工基本信息。项目开工后，项目单位应当按年度在线报备项目建设动态进度基本信息。项目竣工验收后，项目单位应当在线报备项目竣工基本信息。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仿宋_GB2312" w:cs="Times New Roman"/>
          <w:color w:val="auto"/>
          <w:sz w:val="32"/>
          <w:szCs w:val="32"/>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三</w:t>
      </w:r>
      <w:r>
        <w:rPr>
          <w:rFonts w:hint="eastAsia" w:ascii="黑体" w:hAnsi="黑体" w:eastAsia="黑体" w:cs="黑体"/>
          <w:i w:val="0"/>
          <w:iCs w:val="0"/>
          <w:caps w:val="0"/>
          <w:color w:val="auto"/>
          <w:spacing w:val="0"/>
          <w:sz w:val="32"/>
          <w:szCs w:val="32"/>
          <w:shd w:val="clear" w:color="auto" w:fill="FFFFFF"/>
        </w:rPr>
        <w:t>十</w:t>
      </w:r>
      <w:r>
        <w:rPr>
          <w:rFonts w:hint="eastAsia" w:ascii="黑体" w:hAnsi="黑体" w:eastAsia="黑体" w:cs="黑体"/>
          <w:i w:val="0"/>
          <w:iCs w:val="0"/>
          <w:caps w:val="0"/>
          <w:color w:val="auto"/>
          <w:spacing w:val="0"/>
          <w:sz w:val="32"/>
          <w:szCs w:val="32"/>
          <w:shd w:val="clear" w:color="auto" w:fill="FFFFFF"/>
          <w:lang w:eastAsia="zh-CN"/>
        </w:rPr>
        <w:t>七</w:t>
      </w:r>
      <w:r>
        <w:rPr>
          <w:rFonts w:hint="eastAsia" w:ascii="黑体" w:hAnsi="黑体" w:eastAsia="黑体" w:cs="黑体"/>
          <w:i w:val="0"/>
          <w:iCs w:val="0"/>
          <w:caps w:val="0"/>
          <w:color w:val="auto"/>
          <w:spacing w:val="0"/>
          <w:sz w:val="32"/>
          <w:szCs w:val="32"/>
          <w:shd w:val="clear" w:color="auto" w:fill="FFFFFF"/>
        </w:rPr>
        <w:t>条</w:t>
      </w:r>
      <w:r>
        <w:rPr>
          <w:rFonts w:hint="eastAsia" w:ascii="黑体" w:hAnsi="黑体" w:eastAsia="黑体" w:cs="黑体"/>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项目单位有下列行为之一的，相关信息列入项目异常信用记录，纳入</w:t>
      </w:r>
      <w:r>
        <w:rPr>
          <w:rFonts w:hint="eastAsia" w:ascii="Times New Roman" w:hAnsi="Times New Roman" w:eastAsia="仿宋_GB2312" w:cs="Times New Roman"/>
          <w:i w:val="0"/>
          <w:iCs w:val="0"/>
          <w:caps w:val="0"/>
          <w:color w:val="auto"/>
          <w:spacing w:val="0"/>
          <w:sz w:val="32"/>
          <w:szCs w:val="32"/>
          <w:shd w:val="clear" w:color="auto" w:fill="FFFFFF"/>
          <w:lang w:eastAsia="zh-CN"/>
        </w:rPr>
        <w:t>市</w:t>
      </w:r>
      <w:r>
        <w:rPr>
          <w:rFonts w:hint="default" w:ascii="Times New Roman" w:hAnsi="Times New Roman" w:eastAsia="仿宋_GB2312" w:cs="Times New Roman"/>
          <w:i w:val="0"/>
          <w:iCs w:val="0"/>
          <w:caps w:val="0"/>
          <w:color w:val="auto"/>
          <w:spacing w:val="0"/>
          <w:sz w:val="32"/>
          <w:szCs w:val="32"/>
          <w:shd w:val="clear" w:color="auto" w:fill="FFFFFF"/>
          <w:lang w:eastAsia="zh-CN"/>
        </w:rPr>
        <w:t>公共信用信息共享服务平台，并与</w:t>
      </w:r>
      <w:r>
        <w:rPr>
          <w:rFonts w:hint="default" w:ascii="Times New Roman" w:hAnsi="Times New Roman" w:eastAsia="仿宋_GB2312" w:cs="Times New Roman"/>
          <w:i w:val="0"/>
          <w:iCs w:val="0"/>
          <w:caps w:val="0"/>
          <w:color w:val="auto"/>
          <w:spacing w:val="0"/>
          <w:sz w:val="32"/>
          <w:szCs w:val="32"/>
          <w:shd w:val="clear" w:color="auto" w:fill="FFFFFF"/>
        </w:rPr>
        <w:t>全国信用信息共享平台</w:t>
      </w:r>
      <w:r>
        <w:rPr>
          <w:rFonts w:hint="default" w:ascii="Times New Roman" w:hAnsi="Times New Roman" w:eastAsia="仿宋_GB2312" w:cs="Times New Roman"/>
          <w:i w:val="0"/>
          <w:iCs w:val="0"/>
          <w:caps w:val="0"/>
          <w:color w:val="auto"/>
          <w:spacing w:val="0"/>
          <w:sz w:val="32"/>
          <w:szCs w:val="32"/>
          <w:shd w:val="clear" w:color="auto" w:fill="FFFFFF"/>
          <w:lang w:eastAsia="zh-CN"/>
        </w:rPr>
        <w:t>衔接</w:t>
      </w:r>
      <w:r>
        <w:rPr>
          <w:rFonts w:hint="default" w:ascii="Times New Roman" w:hAnsi="Times New Roman" w:eastAsia="仿宋_GB2312" w:cs="Times New Roman"/>
          <w:i w:val="0"/>
          <w:iCs w:val="0"/>
          <w:caps w:val="0"/>
          <w:color w:val="auto"/>
          <w:spacing w:val="0"/>
          <w:sz w:val="32"/>
          <w:szCs w:val="32"/>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（一）应申请办理项目核准但未依法取得核准文件的；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（二）提供虚假项目核准或备案信息，或者未依法将项目信息告知</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，或者已备案项目信息变更未告知</w:t>
      </w:r>
      <w:r>
        <w:rPr>
          <w:rFonts w:hint="eastAsia" w:ascii="Times New Roman" w:hAnsi="Times New Roman" w:eastAsia="仿宋_GB2312" w:cs="Times New Roman"/>
          <w:i w:val="0"/>
          <w:iCs w:val="0"/>
          <w:caps w:val="0"/>
          <w:color w:val="auto"/>
          <w:spacing w:val="0"/>
          <w:sz w:val="32"/>
          <w:szCs w:val="32"/>
          <w:shd w:val="clear" w:color="auto" w:fill="FFFFFF"/>
          <w:lang w:eastAsia="zh-CN"/>
        </w:rPr>
        <w:t>经济发展局</w:t>
      </w:r>
      <w:r>
        <w:rPr>
          <w:rFonts w:hint="default" w:ascii="Times New Roman" w:hAnsi="Times New Roman" w:eastAsia="仿宋_GB2312" w:cs="Times New Roman"/>
          <w:i w:val="0"/>
          <w:iCs w:val="0"/>
          <w:caps w:val="0"/>
          <w:color w:val="auto"/>
          <w:spacing w:val="0"/>
          <w:sz w:val="32"/>
          <w:szCs w:val="32"/>
          <w:shd w:val="clear" w:color="auto" w:fill="FFFFFF"/>
        </w:rPr>
        <w:t>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（三）违反法律法规擅自开工建设的；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（四）不按照批准内容组织实施的；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（五）项目单位未按本办法第</w:t>
      </w:r>
      <w:r>
        <w:rPr>
          <w:rFonts w:hint="eastAsia" w:ascii="Times New Roman" w:hAnsi="Times New Roman" w:eastAsia="仿宋_GB2312" w:cs="Times New Roman"/>
          <w:i w:val="0"/>
          <w:iCs w:val="0"/>
          <w:caps w:val="0"/>
          <w:color w:val="auto"/>
          <w:spacing w:val="0"/>
          <w:sz w:val="32"/>
          <w:szCs w:val="32"/>
          <w:shd w:val="clear" w:color="auto" w:fill="FFFFFF"/>
          <w:lang w:eastAsia="zh-CN"/>
        </w:rPr>
        <w:t>三十六</w:t>
      </w:r>
      <w:r>
        <w:rPr>
          <w:rFonts w:hint="default" w:ascii="Times New Roman" w:hAnsi="Times New Roman" w:eastAsia="仿宋_GB2312" w:cs="Times New Roman"/>
          <w:i w:val="0"/>
          <w:iCs w:val="0"/>
          <w:caps w:val="0"/>
          <w:color w:val="auto"/>
          <w:spacing w:val="0"/>
          <w:sz w:val="32"/>
          <w:szCs w:val="32"/>
          <w:shd w:val="clear" w:color="auto" w:fill="FFFFFF"/>
        </w:rPr>
        <w:t>条规定报送项目开工建设、建设进度、竣工等基本信息，或者报送虚假信息的；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sz w:val="32"/>
          <w:szCs w:val="32"/>
          <w:shd w:val="clear" w:color="auto" w:fill="FFFFFF"/>
        </w:rPr>
      </w:pPr>
      <w:r>
        <w:rPr>
          <w:rFonts w:hint="default" w:ascii="Times New Roman" w:hAnsi="Times New Roman" w:eastAsia="仿宋_GB2312" w:cs="Times New Roman"/>
          <w:i w:val="0"/>
          <w:iCs w:val="0"/>
          <w:caps w:val="0"/>
          <w:color w:val="auto"/>
          <w:spacing w:val="0"/>
          <w:sz w:val="32"/>
          <w:szCs w:val="32"/>
          <w:shd w:val="clear" w:color="auto" w:fill="FFFFFF"/>
        </w:rPr>
        <w:t>（六）其他违法违规行为。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both"/>
        <w:textAlignment w:val="auto"/>
        <w:rPr>
          <w:rStyle w:val="7"/>
          <w:rFonts w:hint="eastAsia" w:ascii="黑体" w:hAnsi="黑体" w:eastAsia="黑体" w:cs="黑体"/>
          <w:b w:val="0"/>
          <w:bCs w:val="0"/>
          <w:i w:val="0"/>
          <w:iCs w:val="0"/>
          <w:caps w:val="0"/>
          <w:color w:val="auto"/>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center"/>
        <w:textAlignment w:val="auto"/>
        <w:rPr>
          <w:rStyle w:val="7"/>
          <w:rFonts w:hint="default" w:ascii="黑体" w:hAnsi="黑体" w:eastAsia="黑体" w:cs="黑体"/>
          <w:b w:val="0"/>
          <w:bCs w:val="0"/>
          <w:i w:val="0"/>
          <w:iCs w:val="0"/>
          <w:caps w:val="0"/>
          <w:color w:val="auto"/>
          <w:spacing w:val="0"/>
          <w:sz w:val="32"/>
          <w:szCs w:val="32"/>
          <w:shd w:val="clear" w:color="auto" w:fill="FFFFFF"/>
          <w:lang w:eastAsia="zh-CN"/>
        </w:rPr>
      </w:pPr>
      <w:r>
        <w:rPr>
          <w:rStyle w:val="7"/>
          <w:rFonts w:hint="eastAsia" w:ascii="黑体" w:hAnsi="黑体" w:eastAsia="黑体" w:cs="黑体"/>
          <w:b w:val="0"/>
          <w:bCs w:val="0"/>
          <w:i w:val="0"/>
          <w:iCs w:val="0"/>
          <w:caps w:val="0"/>
          <w:color w:val="auto"/>
          <w:spacing w:val="0"/>
          <w:sz w:val="32"/>
          <w:szCs w:val="32"/>
          <w:shd w:val="clear" w:color="auto" w:fill="FFFFFF"/>
        </w:rPr>
        <w:t>第七章 </w:t>
      </w:r>
      <w:r>
        <w:rPr>
          <w:rStyle w:val="7"/>
          <w:rFonts w:hint="eastAsia" w:ascii="黑体" w:hAnsi="黑体" w:eastAsia="黑体" w:cs="黑体"/>
          <w:b w:val="0"/>
          <w:bCs w:val="0"/>
          <w:i w:val="0"/>
          <w:iCs w:val="0"/>
          <w:caps w:val="0"/>
          <w:color w:val="auto"/>
          <w:spacing w:val="0"/>
          <w:sz w:val="32"/>
          <w:szCs w:val="32"/>
          <w:shd w:val="clear" w:color="auto" w:fill="FFFFFF"/>
          <w:lang w:eastAsia="zh-CN"/>
        </w:rPr>
        <w:t>附</w:t>
      </w:r>
      <w:r>
        <w:rPr>
          <w:rStyle w:val="7"/>
          <w:rFonts w:hint="default" w:ascii="黑体" w:hAnsi="黑体" w:eastAsia="黑体" w:cs="黑体"/>
          <w:b w:val="0"/>
          <w:bCs w:val="0"/>
          <w:i w:val="0"/>
          <w:iCs w:val="0"/>
          <w:caps w:val="0"/>
          <w:color w:val="auto"/>
          <w:spacing w:val="0"/>
          <w:sz w:val="32"/>
          <w:szCs w:val="32"/>
          <w:shd w:val="clear" w:color="auto" w:fill="FFFFFF"/>
          <w:lang w:val="en-US" w:eastAsia="zh-CN"/>
        </w:rPr>
        <w:t xml:space="preserve"> </w:t>
      </w:r>
      <w:r>
        <w:rPr>
          <w:rStyle w:val="7"/>
          <w:rFonts w:hint="eastAsia" w:ascii="黑体" w:hAnsi="黑体" w:eastAsia="黑体" w:cs="黑体"/>
          <w:b w:val="0"/>
          <w:bCs w:val="0"/>
          <w:i w:val="0"/>
          <w:iCs w:val="0"/>
          <w:caps w:val="0"/>
          <w:color w:val="auto"/>
          <w:spacing w:val="0"/>
          <w:sz w:val="32"/>
          <w:szCs w:val="32"/>
          <w:shd w:val="clear" w:color="auto" w:fill="FFFFFF"/>
          <w:lang w:eastAsia="zh-CN"/>
        </w:rPr>
        <w:t>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仿宋_GB2312" w:cs="Times New Roman"/>
          <w:color w:val="auto"/>
          <w:sz w:val="32"/>
          <w:szCs w:val="32"/>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三</w:t>
      </w:r>
      <w:r>
        <w:rPr>
          <w:rFonts w:hint="eastAsia" w:ascii="黑体" w:hAnsi="黑体" w:eastAsia="黑体" w:cs="黑体"/>
          <w:i w:val="0"/>
          <w:iCs w:val="0"/>
          <w:caps w:val="0"/>
          <w:color w:val="auto"/>
          <w:spacing w:val="0"/>
          <w:sz w:val="32"/>
          <w:szCs w:val="32"/>
          <w:shd w:val="clear" w:color="auto" w:fill="FFFFFF"/>
        </w:rPr>
        <w:t>十</w:t>
      </w:r>
      <w:r>
        <w:rPr>
          <w:rFonts w:hint="eastAsia" w:ascii="黑体" w:hAnsi="黑体" w:eastAsia="黑体" w:cs="黑体"/>
          <w:i w:val="0"/>
          <w:iCs w:val="0"/>
          <w:caps w:val="0"/>
          <w:color w:val="auto"/>
          <w:spacing w:val="0"/>
          <w:sz w:val="32"/>
          <w:szCs w:val="32"/>
          <w:shd w:val="clear" w:color="auto" w:fill="FFFFFF"/>
          <w:lang w:eastAsia="zh-CN"/>
        </w:rPr>
        <w:t>八</w:t>
      </w:r>
      <w:r>
        <w:rPr>
          <w:rFonts w:hint="eastAsia" w:ascii="黑体" w:hAnsi="黑体" w:eastAsia="黑体" w:cs="黑体"/>
          <w:i w:val="0"/>
          <w:iCs w:val="0"/>
          <w:caps w:val="0"/>
          <w:color w:val="auto"/>
          <w:spacing w:val="0"/>
          <w:sz w:val="32"/>
          <w:szCs w:val="32"/>
          <w:shd w:val="clear" w:color="auto" w:fill="FFFFFF"/>
        </w:rPr>
        <w:t>条</w:t>
      </w:r>
      <w:r>
        <w:rPr>
          <w:rFonts w:hint="default" w:ascii="Times New Roman" w:hAnsi="Times New Roman" w:eastAsia="仿宋_GB2312" w:cs="Times New Roman"/>
          <w:i w:val="0"/>
          <w:iCs w:val="0"/>
          <w:caps w:val="0"/>
          <w:color w:val="auto"/>
          <w:spacing w:val="0"/>
          <w:sz w:val="32"/>
          <w:szCs w:val="32"/>
          <w:shd w:val="clear" w:color="auto" w:fill="FFFFFF"/>
        </w:rPr>
        <w:t>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auto"/>
          <w:spacing w:val="0"/>
          <w:kern w:val="0"/>
          <w:sz w:val="32"/>
          <w:szCs w:val="32"/>
          <w:highlight w:val="none"/>
          <w:shd w:val="clear" w:color="auto" w:fill="FFFFFF"/>
          <w:lang w:val="en-US" w:eastAsia="zh-CN" w:bidi="ar"/>
        </w:rPr>
        <w:t>本细则未尽事宜按</w:t>
      </w:r>
      <w:r>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bidi="ar"/>
        </w:rPr>
        <w:t>《马鞍山市企业投资项目核准和备案管理实施细则（试行）》（马发改文〔2023〕108号）执行。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黑体" w:hAnsi="黑体" w:eastAsia="黑体" w:cs="黑体"/>
          <w:i w:val="0"/>
          <w:iCs w:val="0"/>
          <w:caps w:val="0"/>
          <w:color w:val="auto"/>
          <w:spacing w:val="0"/>
          <w:sz w:val="32"/>
          <w:szCs w:val="32"/>
          <w:shd w:val="clear" w:color="auto" w:fill="FFFFFF"/>
        </w:rPr>
        <w:t>第</w:t>
      </w:r>
      <w:r>
        <w:rPr>
          <w:rFonts w:hint="eastAsia" w:ascii="黑体" w:hAnsi="黑体" w:eastAsia="黑体" w:cs="黑体"/>
          <w:i w:val="0"/>
          <w:iCs w:val="0"/>
          <w:caps w:val="0"/>
          <w:color w:val="auto"/>
          <w:spacing w:val="0"/>
          <w:sz w:val="32"/>
          <w:szCs w:val="32"/>
          <w:shd w:val="clear" w:color="auto" w:fill="FFFFFF"/>
          <w:lang w:eastAsia="zh-CN"/>
        </w:rPr>
        <w:t>三</w:t>
      </w:r>
      <w:r>
        <w:rPr>
          <w:rFonts w:hint="eastAsia" w:ascii="黑体" w:hAnsi="黑体" w:eastAsia="黑体" w:cs="黑体"/>
          <w:i w:val="0"/>
          <w:iCs w:val="0"/>
          <w:caps w:val="0"/>
          <w:color w:val="auto"/>
          <w:spacing w:val="0"/>
          <w:sz w:val="32"/>
          <w:szCs w:val="32"/>
          <w:shd w:val="clear" w:color="auto" w:fill="FFFFFF"/>
        </w:rPr>
        <w:t>十</w:t>
      </w:r>
      <w:r>
        <w:rPr>
          <w:rFonts w:hint="eastAsia" w:ascii="黑体" w:hAnsi="黑体" w:eastAsia="黑体" w:cs="黑体"/>
          <w:i w:val="0"/>
          <w:iCs w:val="0"/>
          <w:caps w:val="0"/>
          <w:color w:val="auto"/>
          <w:spacing w:val="0"/>
          <w:sz w:val="32"/>
          <w:szCs w:val="32"/>
          <w:shd w:val="clear" w:color="auto" w:fill="FFFFFF"/>
          <w:lang w:eastAsia="zh-CN"/>
        </w:rPr>
        <w:t>九</w:t>
      </w:r>
      <w:r>
        <w:rPr>
          <w:rFonts w:hint="eastAsia" w:ascii="黑体" w:hAnsi="黑体" w:eastAsia="黑体" w:cs="黑体"/>
          <w:i w:val="0"/>
          <w:iCs w:val="0"/>
          <w:caps w:val="0"/>
          <w:color w:val="auto"/>
          <w:spacing w:val="0"/>
          <w:sz w:val="32"/>
          <w:szCs w:val="32"/>
          <w:shd w:val="clear" w:color="auto" w:fill="FFFFFF"/>
        </w:rPr>
        <w:t>条</w:t>
      </w:r>
      <w:r>
        <w:rPr>
          <w:rFonts w:hint="default" w:ascii="Times New Roman" w:hAnsi="Times New Roman" w:eastAsia="仿宋_GB2312" w:cs="Times New Roman"/>
          <w:i w:val="0"/>
          <w:iCs w:val="0"/>
          <w:caps w:val="0"/>
          <w:color w:val="auto"/>
          <w:spacing w:val="0"/>
          <w:sz w:val="32"/>
          <w:szCs w:val="32"/>
          <w:shd w:val="clear" w:color="auto" w:fill="FFFFFF"/>
        </w:rPr>
        <w:t> </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FFFFFF"/>
        </w:rPr>
        <w:t>本</w:t>
      </w:r>
      <w:r>
        <w:rPr>
          <w:rFonts w:hint="eastAsia" w:ascii="Times New Roman" w:hAnsi="Times New Roman" w:eastAsia="仿宋_GB2312" w:cs="Times New Roman"/>
          <w:i w:val="0"/>
          <w:iCs w:val="0"/>
          <w:caps w:val="0"/>
          <w:color w:val="auto"/>
          <w:spacing w:val="0"/>
          <w:sz w:val="32"/>
          <w:szCs w:val="32"/>
          <w:shd w:val="clear" w:color="auto" w:fill="FFFFFF"/>
          <w:lang w:eastAsia="zh-CN"/>
        </w:rPr>
        <w:t>细则</w:t>
      </w:r>
      <w:r>
        <w:rPr>
          <w:rFonts w:hint="default" w:ascii="Times New Roman" w:hAnsi="Times New Roman" w:eastAsia="仿宋_GB2312" w:cs="Times New Roman"/>
          <w:i w:val="0"/>
          <w:iCs w:val="0"/>
          <w:caps w:val="0"/>
          <w:color w:val="auto"/>
          <w:spacing w:val="0"/>
          <w:sz w:val="32"/>
          <w:szCs w:val="32"/>
          <w:shd w:val="clear" w:color="auto" w:fill="FFFFFF"/>
        </w:rPr>
        <w:t>自</w:t>
      </w:r>
      <w:r>
        <w:rPr>
          <w:rFonts w:hint="default" w:ascii="Times New Roman" w:hAnsi="Times New Roman" w:eastAsia="仿宋_GB2312" w:cs="Times New Roman"/>
          <w:i w:val="0"/>
          <w:iCs w:val="0"/>
          <w:caps w:val="0"/>
          <w:color w:val="auto"/>
          <w:spacing w:val="0"/>
          <w:sz w:val="32"/>
          <w:szCs w:val="32"/>
          <w:shd w:val="clear" w:color="auto" w:fill="FFFFFF"/>
          <w:lang w:eastAsia="zh-CN"/>
        </w:rPr>
        <w:t>印发之</w:t>
      </w:r>
      <w:r>
        <w:rPr>
          <w:rFonts w:hint="default" w:ascii="Times New Roman" w:hAnsi="Times New Roman" w:eastAsia="仿宋_GB2312" w:cs="Times New Roman"/>
          <w:i w:val="0"/>
          <w:iCs w:val="0"/>
          <w:caps w:val="0"/>
          <w:color w:val="auto"/>
          <w:spacing w:val="0"/>
          <w:sz w:val="32"/>
          <w:szCs w:val="32"/>
          <w:shd w:val="clear" w:color="auto" w:fill="FFFFFF"/>
        </w:rPr>
        <w:t>日起施行</w:t>
      </w:r>
      <w:r>
        <w:rPr>
          <w:rFonts w:hint="eastAsia" w:ascii="Times New Roman" w:hAnsi="Times New Roman" w:eastAsia="仿宋_GB2312" w:cs="Times New Roman"/>
          <w:i w:val="0"/>
          <w:iCs w:val="0"/>
          <w:caps w:val="0"/>
          <w:color w:val="auto"/>
          <w:spacing w:val="0"/>
          <w:sz w:val="32"/>
          <w:szCs w:val="32"/>
          <w:shd w:val="clear" w:color="auto" w:fill="FFFFFF"/>
          <w:lang w:eastAsia="zh-CN"/>
        </w:rPr>
        <w:t>，有效期</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5年。</w:t>
      </w:r>
    </w:p>
    <w:sectPr>
      <w:footerReference r:id="rId3" w:type="default"/>
      <w:pgSz w:w="11906" w:h="16838"/>
      <w:pgMar w:top="1587" w:right="1587" w:bottom="1587"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2190175-4FA8-4014-8AFD-50F64DFC757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A00002BF" w:usb1="38CF7CFA" w:usb2="00000016" w:usb3="00000000" w:csb0="0004000F" w:csb1="00000000"/>
    <w:embedRegular r:id="rId2" w:fontKey="{05C55A13-F276-40FD-978D-5425A4E23FA1}"/>
  </w:font>
  <w:font w:name="方正仿宋_GBK">
    <w:panose1 w:val="02000000000000000000"/>
    <w:charset w:val="86"/>
    <w:family w:val="auto"/>
    <w:pitch w:val="default"/>
    <w:sig w:usb0="A00002BF" w:usb1="38CF7CFA" w:usb2="00082016" w:usb3="00000000" w:csb0="00040001" w:csb1="00000000"/>
    <w:embedRegular r:id="rId3" w:fontKey="{29D08129-00AA-4646-B722-A34D45685C2B}"/>
  </w:font>
  <w:font w:name="方正小标宋简体">
    <w:panose1 w:val="03000509000000000000"/>
    <w:charset w:val="86"/>
    <w:family w:val="auto"/>
    <w:pitch w:val="default"/>
    <w:sig w:usb0="00000001" w:usb1="080E0000" w:usb2="00000000" w:usb3="00000000" w:csb0="00040000" w:csb1="00000000"/>
    <w:embedRegular r:id="rId4" w:fontKey="{95671240-3024-475C-ABAB-3EC8E267D8BF}"/>
  </w:font>
  <w:font w:name="仿宋_GB2312">
    <w:panose1 w:val="02010609030101010101"/>
    <w:charset w:val="86"/>
    <w:family w:val="auto"/>
    <w:pitch w:val="default"/>
    <w:sig w:usb0="00000001" w:usb1="080E0000" w:usb2="00000000" w:usb3="00000000" w:csb0="00040000" w:csb1="00000000"/>
    <w:embedRegular r:id="rId5" w:fontKey="{014483E7-566D-470D-83E1-DA4BAC865C0C}"/>
  </w:font>
  <w:font w:name="仿宋">
    <w:panose1 w:val="02010609060101010101"/>
    <w:charset w:val="86"/>
    <w:family w:val="auto"/>
    <w:pitch w:val="default"/>
    <w:sig w:usb0="800002BF" w:usb1="38CF7CFA" w:usb2="00000016" w:usb3="00000000" w:csb0="00040001" w:csb1="00000000"/>
    <w:embedRegular r:id="rId6" w:fontKey="{4AC4674C-A629-4FE9-B50C-88F18EC7282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3ZTY1ZTAxMGM2MDgxZGY3OTJlODQ0OTJkODk2YzUifQ=="/>
  </w:docVars>
  <w:rsids>
    <w:rsidRoot w:val="00000000"/>
    <w:rsid w:val="01606CF5"/>
    <w:rsid w:val="023C563D"/>
    <w:rsid w:val="02A238FA"/>
    <w:rsid w:val="03F65746"/>
    <w:rsid w:val="07F2085B"/>
    <w:rsid w:val="097F70D9"/>
    <w:rsid w:val="0AD44731"/>
    <w:rsid w:val="0C4C6677"/>
    <w:rsid w:val="0C9E10F2"/>
    <w:rsid w:val="118A5224"/>
    <w:rsid w:val="11B23646"/>
    <w:rsid w:val="12550CDD"/>
    <w:rsid w:val="12BC20E0"/>
    <w:rsid w:val="15420A1C"/>
    <w:rsid w:val="16896E92"/>
    <w:rsid w:val="16CC5760"/>
    <w:rsid w:val="178502B5"/>
    <w:rsid w:val="199B6470"/>
    <w:rsid w:val="1A872550"/>
    <w:rsid w:val="1B1A33C4"/>
    <w:rsid w:val="1B9C7678"/>
    <w:rsid w:val="1E6952AB"/>
    <w:rsid w:val="1EC13DF2"/>
    <w:rsid w:val="1EF220FA"/>
    <w:rsid w:val="1FF71F26"/>
    <w:rsid w:val="204D1910"/>
    <w:rsid w:val="21AD2175"/>
    <w:rsid w:val="22817F3D"/>
    <w:rsid w:val="2377306D"/>
    <w:rsid w:val="2461726B"/>
    <w:rsid w:val="25F9E608"/>
    <w:rsid w:val="27952220"/>
    <w:rsid w:val="28537A65"/>
    <w:rsid w:val="29437AAE"/>
    <w:rsid w:val="29AE0CA1"/>
    <w:rsid w:val="2A6428F1"/>
    <w:rsid w:val="2BDD46C6"/>
    <w:rsid w:val="2EAC0188"/>
    <w:rsid w:val="30EF33B5"/>
    <w:rsid w:val="31ED59E9"/>
    <w:rsid w:val="32C00A32"/>
    <w:rsid w:val="346E6803"/>
    <w:rsid w:val="368F5FEB"/>
    <w:rsid w:val="37E8178D"/>
    <w:rsid w:val="37FE81AC"/>
    <w:rsid w:val="3AC53994"/>
    <w:rsid w:val="3B93761E"/>
    <w:rsid w:val="3BE16209"/>
    <w:rsid w:val="3D3E7E2F"/>
    <w:rsid w:val="3D9C1A3E"/>
    <w:rsid w:val="3E9C1E20"/>
    <w:rsid w:val="40532D51"/>
    <w:rsid w:val="42AE233D"/>
    <w:rsid w:val="47DF4094"/>
    <w:rsid w:val="482C010F"/>
    <w:rsid w:val="48A87B25"/>
    <w:rsid w:val="4BFD3215"/>
    <w:rsid w:val="4C0A5D05"/>
    <w:rsid w:val="4F377047"/>
    <w:rsid w:val="4F4C81F3"/>
    <w:rsid w:val="51CD2D62"/>
    <w:rsid w:val="536C2239"/>
    <w:rsid w:val="555378CE"/>
    <w:rsid w:val="570448D5"/>
    <w:rsid w:val="58774986"/>
    <w:rsid w:val="58F57085"/>
    <w:rsid w:val="623A3264"/>
    <w:rsid w:val="63A76EDE"/>
    <w:rsid w:val="659D246B"/>
    <w:rsid w:val="671101BE"/>
    <w:rsid w:val="69A94C8C"/>
    <w:rsid w:val="6B2C440F"/>
    <w:rsid w:val="6BAE0D7C"/>
    <w:rsid w:val="6C372009"/>
    <w:rsid w:val="6DB6785C"/>
    <w:rsid w:val="6E7C0146"/>
    <w:rsid w:val="6FD5B13F"/>
    <w:rsid w:val="6FFB582E"/>
    <w:rsid w:val="720620FB"/>
    <w:rsid w:val="749543D3"/>
    <w:rsid w:val="754C32EF"/>
    <w:rsid w:val="779DB688"/>
    <w:rsid w:val="77C17CD1"/>
    <w:rsid w:val="78210A63"/>
    <w:rsid w:val="78A22303"/>
    <w:rsid w:val="78C85655"/>
    <w:rsid w:val="79072488"/>
    <w:rsid w:val="7B435187"/>
    <w:rsid w:val="7BEE7F80"/>
    <w:rsid w:val="7BF02DB2"/>
    <w:rsid w:val="7C1032C9"/>
    <w:rsid w:val="7D796C4C"/>
    <w:rsid w:val="7EB616B8"/>
    <w:rsid w:val="B7E734E1"/>
    <w:rsid w:val="BDDFEF82"/>
    <w:rsid w:val="D7FF09C2"/>
    <w:rsid w:val="F7FF1D4F"/>
    <w:rsid w:val="FBD6B3E5"/>
    <w:rsid w:val="FDD757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方正仿宋_GBK"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eastAsia" w:ascii="等线" w:hAnsi="等线" w:eastAsia="方正仿宋_GBK" w:cs="等线"/>
      <w:kern w:val="2"/>
      <w:sz w:val="32"/>
      <w:szCs w:val="22"/>
    </w:rPr>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4885</Words>
  <Characters>4902</Characters>
  <Lines>0</Lines>
  <Paragraphs>0</Paragraphs>
  <TotalTime>0</TotalTime>
  <ScaleCrop>false</ScaleCrop>
  <LinksUpToDate>false</LinksUpToDate>
  <CharactersWithSpaces>4979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2023-07-27T23:58:00Z</dcterms:created>
  <dc:creator>user</dc:creator>
  <cp:lastModifiedBy>胡洁</cp:lastModifiedBy>
  <cp:lastPrinted>2023-08-09T08:01:38Z</cp:lastPrinted>
  <dcterms:modified xsi:type="dcterms:W3CDTF">2023-11-06T02:02:17Z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D75BF14A3D0C4223A917739A1BA98FFE_13</vt:lpwstr>
  </property>
</Properties>
</file>